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cs="方正小标宋简体" w:asciiTheme="minorEastAsia" w:hAnsiTheme="minorEastAsia" w:eastAsiaTheme="minorEastAsia"/>
          <w:sz w:val="44"/>
          <w:szCs w:val="40"/>
        </w:rPr>
      </w:pPr>
      <w:r>
        <w:rPr>
          <w:rFonts w:hint="eastAsia" w:cs="方正小标宋简体" w:asciiTheme="minorEastAsia" w:hAnsiTheme="minorEastAsia" w:eastAsiaTheme="minorEastAsia"/>
          <w:sz w:val="44"/>
          <w:szCs w:val="40"/>
        </w:rPr>
        <w:t>衢州学院著作出版审核申请表</w:t>
      </w:r>
    </w:p>
    <w:tbl>
      <w:tblPr>
        <w:tblStyle w:val="4"/>
        <w:tblW w:w="14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429"/>
        <w:gridCol w:w="849"/>
        <w:gridCol w:w="959"/>
        <w:gridCol w:w="1310"/>
        <w:gridCol w:w="1276"/>
        <w:gridCol w:w="1180"/>
        <w:gridCol w:w="1042"/>
        <w:gridCol w:w="992"/>
        <w:gridCol w:w="1344"/>
        <w:gridCol w:w="111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33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著作名称</w:t>
            </w:r>
          </w:p>
        </w:tc>
        <w:tc>
          <w:tcPr>
            <w:tcW w:w="582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所在学院（部）</w:t>
            </w: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编写人员信息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学历/学位</w:t>
            </w: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default" w:ascii="黑体" w:hAnsi="黑体" w:eastAsia="黑体"/>
                <w:sz w:val="24"/>
                <w:woUserID w:val="1"/>
              </w:rPr>
              <w:t>工作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著作信息</w:t>
            </w: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字数（万）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拟出版时间</w:t>
            </w:r>
          </w:p>
        </w:tc>
        <w:tc>
          <w:tcPr>
            <w:tcW w:w="349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意向出版单位</w:t>
            </w: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2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802" w:type="dxa"/>
            <w:gridSpan w:val="12"/>
            <w:shd w:val="clear" w:color="auto" w:fill="FFFFFF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一、著作作者承诺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本著作所有编写人员政治立场坚定，学术功底扎实，遵纪守法，无师德师风、学术不端等问题。本著作内容政治方向、价值导向正确，无知识产权争议。若填报失实或违反有关规定，本人承担所有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406" w:firstLineChars="3086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406" w:firstLineChars="30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第一作者（签字）：</w:t>
            </w:r>
          </w:p>
          <w:p>
            <w:pPr>
              <w:ind w:firstLine="7406" w:firstLineChars="30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4802" w:type="dxa"/>
            <w:gridSpan w:val="12"/>
            <w:shd w:val="clear" w:color="auto" w:fill="FFFFFF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二、教材内容审核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对著作书稿的思想性、科学性、系统性、支撑性、前沿性、规范性等进行审核，严把政治关、学术关。政治把关要重点审核著作的政治方向和价值取向，学术把关要重点审核著作的学术导向以及内容的科学性、先进性）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left="432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jc w:val="left"/>
              <w:rPr>
                <w:rFonts w:hint="eastAsia" w:ascii="仿宋" w:hAnsi="仿宋"/>
                <w:sz w:val="24"/>
              </w:rPr>
            </w:pPr>
          </w:p>
          <w:p>
            <w:pPr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2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2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2" w:leftChars="206" w:firstLine="6960" w:firstLineChars="290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学院科研负责人（签字）： </w:t>
            </w:r>
            <w:r>
              <w:rPr>
                <w:rFonts w:ascii="仿宋" w:hAnsi="仿宋"/>
                <w:sz w:val="24"/>
              </w:rPr>
              <w:t xml:space="preserve">              </w:t>
            </w:r>
          </w:p>
          <w:p>
            <w:pPr>
              <w:ind w:firstLine="7320" w:firstLineChars="3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（学院（部）盖章）               年 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 xml:space="preserve">月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14802" w:type="dxa"/>
            <w:gridSpan w:val="12"/>
            <w:shd w:val="clear" w:color="auto" w:fill="FFFFFF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三、著作编写人员审核意见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（重点审核著作编写人员的政治立场、学术功底、师德师风等方面，以及对著作内容的政治方向和价值取向。非本单位的编写人员应由对方单位党委审核）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学院（部）党组织负责人（签字）：</w:t>
            </w:r>
          </w:p>
          <w:p>
            <w:pPr>
              <w:ind w:left="432" w:leftChars="206" w:firstLine="6720" w:firstLineChars="280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（学院（部）党组织盖章）         年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月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>日</w:t>
            </w:r>
          </w:p>
          <w:p>
            <w:pPr>
              <w:rPr>
                <w:rFonts w:ascii="仿宋" w:hAnsi="仿宋"/>
                <w:sz w:val="24"/>
              </w:rPr>
            </w:pPr>
          </w:p>
          <w:p>
            <w:pPr>
              <w:ind w:firstLine="7320" w:firstLineChars="3050"/>
              <w:jc w:val="left"/>
              <w:rPr>
                <w:rFonts w:ascii="仿宋" w:hAnsi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864"/>
    <w:rsid w:val="006C2557"/>
    <w:rsid w:val="00703A1D"/>
    <w:rsid w:val="007F751D"/>
    <w:rsid w:val="008302E7"/>
    <w:rsid w:val="00BF53AA"/>
    <w:rsid w:val="00C42864"/>
    <w:rsid w:val="00DC1D9E"/>
    <w:rsid w:val="00F2116B"/>
    <w:rsid w:val="2DFEFDE9"/>
    <w:rsid w:val="FFD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92</Words>
  <Characters>527</Characters>
  <Lines>4</Lines>
  <Paragraphs>1</Paragraphs>
  <TotalTime>21</TotalTime>
  <ScaleCrop>false</ScaleCrop>
  <LinksUpToDate>false</LinksUpToDate>
  <CharactersWithSpaces>618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2024-03-01T17:32:00Z</dcterms:created>
  <dc:creator>Administrator</dc:creator>
  <cp:lastModifiedBy>Lenovo</cp:lastModifiedBy>
  <dcterms:modified xsi:type="dcterms:W3CDTF">2024-03-02T10:12:02Z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