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 w:rsidR="0075211B">
        <w:rPr>
          <w:rFonts w:ascii="仿宋_GB2312" w:hAnsi="华文中宋" w:hint="eastAsia"/>
          <w:bCs/>
          <w:sz w:val="24"/>
        </w:rPr>
        <w:t>曾惠明</w:t>
      </w:r>
      <w:r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Pr="00226E55">
        <w:rPr>
          <w:rFonts w:ascii="仿宋_GB2312" w:hAnsi="华文中宋" w:hint="eastAsia"/>
          <w:bCs/>
          <w:sz w:val="24"/>
        </w:rPr>
        <w:t>年</w:t>
      </w:r>
      <w:r w:rsidR="0075211B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</w:t>
      </w:r>
      <w:r w:rsidR="0075211B">
        <w:rPr>
          <w:rFonts w:ascii="仿宋_GB2312" w:hAnsi="华文中宋" w:hint="eastAsia"/>
          <w:bCs/>
          <w:sz w:val="24"/>
        </w:rPr>
        <w:t>4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75211B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5211B">
              <w:rPr>
                <w:rFonts w:ascii="宋体" w:eastAsia="宋体" w:hAnsi="宋体" w:hint="eastAsia"/>
                <w:sz w:val="21"/>
                <w:szCs w:val="21"/>
              </w:rPr>
              <w:t>桔皮吸附剂对废水中氟离子的特异吸附性能研究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75211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75211B" w:rsidRDefault="0075211B" w:rsidP="00306CF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75211B">
              <w:rPr>
                <w:rFonts w:eastAsia="宋体"/>
                <w:sz w:val="21"/>
                <w:szCs w:val="21"/>
              </w:rPr>
              <w:t>2017.1~2018.12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衢州市两立环境科技有限公司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曾惠明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75211B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5211B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全程负责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徐天有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1A083C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1A083C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项目组副组长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童伟成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柯城区环保局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赵芝清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487685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034D0C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75211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2.70815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CE24B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授权专利1项</w:t>
            </w: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1.829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0.4903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0.3959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Default="00CE24B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CE" w:rsidRDefault="004A17CE">
      <w:r>
        <w:separator/>
      </w:r>
    </w:p>
  </w:endnote>
  <w:endnote w:type="continuationSeparator" w:id="1">
    <w:p w:rsidR="004A17CE" w:rsidRDefault="004A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CE" w:rsidRDefault="004A17CE">
      <w:r>
        <w:separator/>
      </w:r>
    </w:p>
  </w:footnote>
  <w:footnote w:type="continuationSeparator" w:id="1">
    <w:p w:rsidR="004A17CE" w:rsidRDefault="004A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7685"/>
    <w:rsid w:val="004A17CE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5211B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86235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E24B7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曾惠明</cp:lastModifiedBy>
  <cp:revision>3</cp:revision>
  <cp:lastPrinted>2012-12-19T09:11:00Z</cp:lastPrinted>
  <dcterms:created xsi:type="dcterms:W3CDTF">2018-06-14T01:17:00Z</dcterms:created>
  <dcterms:modified xsi:type="dcterms:W3CDTF">2018-06-14T01:29:00Z</dcterms:modified>
</cp:coreProperties>
</file>