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</w:t>
      </w:r>
      <w:bookmarkStart w:id="0" w:name="_GoBack"/>
      <w:bookmarkEnd w:id="0"/>
      <w:r>
        <w:rPr>
          <w:rFonts w:ascii="方正小标宋简体" w:eastAsia="方正小标宋简体" w:hAnsi="华文中宋" w:hint="eastAsia"/>
          <w:bCs/>
          <w:sz w:val="36"/>
          <w:szCs w:val="36"/>
        </w:rPr>
        <w:t>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5B18DF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</w:t>
      </w:r>
      <w:r w:rsidR="005D31E4">
        <w:rPr>
          <w:rFonts w:ascii="仿宋_GB2312" w:hAnsi="华文中宋" w:hint="eastAsia"/>
          <w:bCs/>
          <w:sz w:val="24"/>
        </w:rPr>
        <w:t xml:space="preserve">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</w:t>
      </w:r>
      <w:r w:rsidR="003C7A59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D31E4">
        <w:rPr>
          <w:rFonts w:ascii="仿宋_GB2312" w:hAnsi="华文中宋" w:hint="eastAsia"/>
          <w:bCs/>
          <w:sz w:val="24"/>
        </w:rPr>
        <w:t>201</w:t>
      </w:r>
      <w:r w:rsidR="004D5A74">
        <w:rPr>
          <w:rFonts w:ascii="仿宋_GB2312" w:hAnsi="华文中宋" w:hint="eastAsia"/>
          <w:bCs/>
          <w:sz w:val="24"/>
        </w:rPr>
        <w:t>8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D5A74">
        <w:rPr>
          <w:rFonts w:ascii="仿宋_GB2312" w:hAnsi="华文中宋" w:hint="eastAsia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25B19">
        <w:rPr>
          <w:rFonts w:ascii="仿宋_GB2312" w:hAnsi="华文中宋"/>
          <w:bCs/>
          <w:sz w:val="24"/>
        </w:rPr>
        <w:t>08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136F67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6F67">
              <w:rPr>
                <w:rFonts w:ascii="宋体" w:eastAsia="宋体" w:hAnsi="宋体" w:hint="eastAsia"/>
                <w:sz w:val="21"/>
                <w:szCs w:val="21"/>
              </w:rPr>
              <w:t>磁流体方程平面</w:t>
            </w:r>
            <w:proofErr w:type="spellStart"/>
            <w:r w:rsidRPr="00136F67">
              <w:rPr>
                <w:rFonts w:ascii="宋体" w:eastAsia="宋体" w:hAnsi="宋体" w:hint="eastAsia"/>
                <w:sz w:val="21"/>
                <w:szCs w:val="21"/>
              </w:rPr>
              <w:t>Couette</w:t>
            </w:r>
            <w:proofErr w:type="spellEnd"/>
            <w:r w:rsidRPr="00136F67">
              <w:rPr>
                <w:rFonts w:ascii="宋体" w:eastAsia="宋体" w:hAnsi="宋体" w:hint="eastAsia"/>
                <w:sz w:val="21"/>
                <w:szCs w:val="21"/>
              </w:rPr>
              <w:t>流的稳定性分析</w:t>
            </w: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136F67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  <w:r>
              <w:rPr>
                <w:rFonts w:ascii="宋体" w:eastAsia="宋体" w:hAnsi="宋体"/>
                <w:sz w:val="21"/>
                <w:szCs w:val="21"/>
              </w:rPr>
              <w:t>自然科学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基金</w:t>
            </w:r>
            <w:r>
              <w:rPr>
                <w:rFonts w:ascii="宋体" w:eastAsia="宋体" w:hAnsi="宋体"/>
                <w:sz w:val="21"/>
                <w:szCs w:val="21"/>
              </w:rPr>
              <w:t>委</w:t>
            </w: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36F6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2018.01-2020.12</w:t>
            </w: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36F6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张兴伟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36F6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36F6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136F6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稳定性</w:t>
            </w:r>
            <w:r>
              <w:rPr>
                <w:rFonts w:ascii="宋体" w:eastAsia="宋体" w:hAnsi="宋体"/>
                <w:sz w:val="21"/>
                <w:szCs w:val="21"/>
              </w:rPr>
              <w:t>分析</w:t>
            </w: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36F6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黄斌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36F67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36F67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36F6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不稳定性分析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36F6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刘健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36F6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36F67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</w:t>
            </w:r>
            <w:r>
              <w:rPr>
                <w:rFonts w:ascii="宋体" w:eastAsia="宋体" w:hAnsi="宋体"/>
                <w:sz w:val="21"/>
                <w:szCs w:val="21"/>
              </w:rPr>
              <w:t>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136F6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不稳定性分析</w:t>
            </w: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6F6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6F6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6F67" w:rsidP="00136F67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  <w:r>
              <w:rPr>
                <w:rFonts w:ascii="宋体" w:eastAsia="宋体" w:hAnsi="宋体"/>
                <w:sz w:val="21"/>
                <w:szCs w:val="21"/>
              </w:rPr>
              <w:t>间接经费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0.654万元</w:t>
            </w: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6F6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136F6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9.2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136F6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6F6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136F67">
              <w:rPr>
                <w:rFonts w:ascii="宋体" w:eastAsia="宋体" w:hAnsi="宋体"/>
                <w:sz w:val="21"/>
                <w:szCs w:val="21"/>
              </w:rPr>
              <w:t>12.654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6F6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6F67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110371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6F67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0.2279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136F67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2.5824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B45561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445B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0.2147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445B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3.45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D445B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0.635371</w:t>
            </w:r>
            <w:r w:rsidR="00B455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297FFB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3A4135" w:rsidP="003A4135">
            <w:pPr>
              <w:widowControl/>
              <w:shd w:val="clear" w:color="auto" w:fill="FFFFFF"/>
              <w:spacing w:before="375" w:line="240" w:lineRule="auto"/>
              <w:jc w:val="lef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hyperlink r:id="rId6" w:tgtFrame="_blank" w:history="1">
              <w:r w:rsidRPr="003A4135">
                <w:rPr>
                  <w:rFonts w:ascii="宋体" w:eastAsia="宋体" w:hAnsi="宋体" w:hint="eastAsia"/>
                  <w:sz w:val="21"/>
                  <w:szCs w:val="21"/>
                </w:rPr>
                <w:t>王军礼</w:t>
              </w:r>
            </w:hyperlink>
            <w:r>
              <w:rPr>
                <w:rFonts w:ascii="宋体" w:eastAsia="宋体" w:hAnsi="宋体"/>
                <w:sz w:val="21"/>
                <w:szCs w:val="21"/>
              </w:rPr>
              <w:t>,</w:t>
            </w:r>
            <w:hyperlink r:id="rId7" w:tgtFrame="_blank" w:history="1">
              <w:r w:rsidRPr="003A4135">
                <w:rPr>
                  <w:rFonts w:ascii="宋体" w:eastAsia="宋体" w:hAnsi="宋体" w:hint="eastAsia"/>
                  <w:b/>
                  <w:sz w:val="21"/>
                  <w:szCs w:val="21"/>
                </w:rPr>
                <w:t>张兴伟</w:t>
              </w:r>
            </w:hyperlink>
            <w:r w:rsidRPr="003A4135">
              <w:rPr>
                <w:rFonts w:ascii="宋体" w:eastAsia="宋体" w:hAnsi="宋体"/>
                <w:b/>
                <w:sz w:val="21"/>
                <w:szCs w:val="21"/>
              </w:rPr>
              <w:t>,</w:t>
            </w:r>
            <w:hyperlink r:id="rId8" w:tgtFrame="_blank" w:history="1">
              <w:r w:rsidRPr="003A4135">
                <w:rPr>
                  <w:rFonts w:ascii="宋体" w:eastAsia="宋体" w:hAnsi="宋体" w:hint="eastAsia"/>
                  <w:b/>
                  <w:sz w:val="21"/>
                  <w:szCs w:val="21"/>
                </w:rPr>
                <w:t>刘健</w:t>
              </w:r>
            </w:hyperlink>
            <w:r>
              <w:rPr>
                <w:rFonts w:ascii="宋体" w:eastAsia="宋体" w:hAnsi="宋体"/>
                <w:sz w:val="21"/>
                <w:szCs w:val="21"/>
              </w:rPr>
              <w:t xml:space="preserve">, </w:t>
            </w:r>
            <w:r w:rsidRPr="003A4135">
              <w:rPr>
                <w:rFonts w:ascii="宋体" w:eastAsia="宋体" w:hAnsi="宋体" w:hint="eastAsia"/>
                <w:sz w:val="21"/>
                <w:szCs w:val="21"/>
              </w:rPr>
              <w:t>可压缩</w:t>
            </w:r>
            <w:proofErr w:type="spellStart"/>
            <w:r w:rsidRPr="003A4135">
              <w:rPr>
                <w:rFonts w:ascii="宋体" w:eastAsia="宋体" w:hAnsi="宋体" w:hint="eastAsia"/>
                <w:sz w:val="21"/>
                <w:szCs w:val="21"/>
              </w:rPr>
              <w:t>Navier</w:t>
            </w:r>
            <w:proofErr w:type="spellEnd"/>
            <w:r w:rsidRPr="003A4135">
              <w:rPr>
                <w:rFonts w:ascii="宋体" w:eastAsia="宋体" w:hAnsi="宋体" w:hint="eastAsia"/>
                <w:sz w:val="21"/>
                <w:szCs w:val="21"/>
              </w:rPr>
              <w:t>-Stokes方程平面</w:t>
            </w:r>
            <w:proofErr w:type="spellStart"/>
            <w:r w:rsidRPr="003A4135">
              <w:rPr>
                <w:rFonts w:ascii="宋体" w:eastAsia="宋体" w:hAnsi="宋体" w:hint="eastAsia"/>
                <w:sz w:val="21"/>
                <w:szCs w:val="21"/>
              </w:rPr>
              <w:t>Couette-Poiseuille</w:t>
            </w:r>
            <w:proofErr w:type="spellEnd"/>
            <w:r w:rsidRPr="003A4135">
              <w:rPr>
                <w:rFonts w:ascii="宋体" w:eastAsia="宋体" w:hAnsi="宋体" w:hint="eastAsia"/>
                <w:sz w:val="21"/>
                <w:szCs w:val="21"/>
              </w:rPr>
              <w:t>流的线性不稳定性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,数学</w:t>
            </w:r>
            <w:r>
              <w:rPr>
                <w:rFonts w:ascii="宋体" w:eastAsia="宋体" w:hAnsi="宋体"/>
                <w:sz w:val="21"/>
                <w:szCs w:val="21"/>
              </w:rPr>
              <w:t>物理学报，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2018，38</w:t>
            </w:r>
            <w:r>
              <w:rPr>
                <w:rFonts w:ascii="宋体" w:eastAsia="宋体" w:hAnsi="宋体"/>
                <w:sz w:val="21"/>
                <w:szCs w:val="21"/>
              </w:rPr>
              <w:t>A(2)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，322</w:t>
            </w:r>
            <w:r>
              <w:rPr>
                <w:rFonts w:ascii="宋体" w:eastAsia="宋体" w:hAnsi="宋体"/>
                <w:sz w:val="21"/>
                <w:szCs w:val="21"/>
              </w:rPr>
              <w:t>-333.</w:t>
            </w: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9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DF" w:rsidRDefault="005B18DF">
      <w:r>
        <w:separator/>
      </w:r>
    </w:p>
  </w:endnote>
  <w:endnote w:type="continuationSeparator" w:id="0">
    <w:p w:rsidR="005B18DF" w:rsidRDefault="005B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DF" w:rsidRDefault="005B18DF">
      <w:r>
        <w:separator/>
      </w:r>
    </w:p>
  </w:footnote>
  <w:footnote w:type="continuationSeparator" w:id="0">
    <w:p w:rsidR="005B18DF" w:rsidRDefault="005B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7685"/>
    <w:rsid w:val="0000628F"/>
    <w:rsid w:val="000073D2"/>
    <w:rsid w:val="00034D0C"/>
    <w:rsid w:val="00075F83"/>
    <w:rsid w:val="000A5AE7"/>
    <w:rsid w:val="000C18D5"/>
    <w:rsid w:val="000E5D1E"/>
    <w:rsid w:val="00114C1F"/>
    <w:rsid w:val="00136F67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135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D5A74"/>
    <w:rsid w:val="004E0550"/>
    <w:rsid w:val="00543257"/>
    <w:rsid w:val="005476B2"/>
    <w:rsid w:val="005615FB"/>
    <w:rsid w:val="005916BA"/>
    <w:rsid w:val="005B18DF"/>
    <w:rsid w:val="005B5C9C"/>
    <w:rsid w:val="005D31E4"/>
    <w:rsid w:val="005D4705"/>
    <w:rsid w:val="005E31AA"/>
    <w:rsid w:val="006039E1"/>
    <w:rsid w:val="00625B19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50E76"/>
    <w:rsid w:val="00772051"/>
    <w:rsid w:val="0079007F"/>
    <w:rsid w:val="00795C22"/>
    <w:rsid w:val="00796257"/>
    <w:rsid w:val="007A5841"/>
    <w:rsid w:val="007D56DB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53242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3ED9"/>
    <w:rsid w:val="00D445B0"/>
    <w:rsid w:val="00D46945"/>
    <w:rsid w:val="00DA3CEB"/>
    <w:rsid w:val="00DB4E48"/>
    <w:rsid w:val="00DC777E"/>
    <w:rsid w:val="00DD6D68"/>
    <w:rsid w:val="00E132F1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2D0458-F2E4-4CE6-B647-82ABD9AB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link w:val="1Char"/>
    <w:uiPriority w:val="9"/>
    <w:qFormat/>
    <w:rsid w:val="003A4135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link w:val="Char"/>
    <w:semiHidden/>
    <w:unhideWhenUsed/>
    <w:rsid w:val="003A413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semiHidden/>
    <w:rsid w:val="003A4135"/>
    <w:rPr>
      <w:rFonts w:eastAsia="仿宋_GB2312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A4135"/>
    <w:rPr>
      <w:rFonts w:ascii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3A41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anjian.cnki.com.cn/Search/Result?author=%E5%88%98%E5%81%A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uanjian.cnki.com.cn/Search/Result?author=%E5%BC%A0%E5%85%B4%E4%BC%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uanjian.cnki.com.cn/Search/Result?author=%E7%8E%8B%E5%86%9B%E7%A4%B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Administrator</cp:lastModifiedBy>
  <cp:revision>6</cp:revision>
  <cp:lastPrinted>2019-01-08T05:35:00Z</cp:lastPrinted>
  <dcterms:created xsi:type="dcterms:W3CDTF">2018-12-13T05:58:00Z</dcterms:created>
  <dcterms:modified xsi:type="dcterms:W3CDTF">2019-01-08T05:35:00Z</dcterms:modified>
</cp:coreProperties>
</file>