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EA" w:rsidRDefault="00AE469C">
      <w:pPr>
        <w:rPr>
          <w:rFonts w:ascii="黑体" w:eastAsia="黑体" w:hAnsi="黑体" w:cs="宋体"/>
          <w:bCs/>
          <w:kern w:val="0"/>
          <w:sz w:val="32"/>
          <w:szCs w:val="30"/>
        </w:rPr>
      </w:pPr>
      <w:r>
        <w:rPr>
          <w:rFonts w:ascii="黑体" w:eastAsia="黑体" w:hAnsi="黑体" w:cs="宋体" w:hint="eastAsia"/>
          <w:bCs/>
          <w:kern w:val="0"/>
          <w:sz w:val="32"/>
          <w:szCs w:val="30"/>
        </w:rPr>
        <w:t>附件</w:t>
      </w:r>
      <w:r>
        <w:rPr>
          <w:rFonts w:ascii="黑体" w:eastAsia="黑体" w:hAnsi="黑体" w:cs="宋体" w:hint="eastAsia"/>
          <w:bCs/>
          <w:kern w:val="0"/>
          <w:sz w:val="32"/>
          <w:szCs w:val="30"/>
        </w:rPr>
        <w:t>1</w:t>
      </w:r>
    </w:p>
    <w:p w:rsidR="00C002EA" w:rsidRDefault="00AE469C">
      <w:pPr>
        <w:jc w:val="center"/>
        <w:rPr>
          <w:rFonts w:ascii="方正小标宋简体" w:eastAsia="方正小标宋简体" w:hAnsi="ˎ̥,sans-serif" w:cs="宋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ˎ̥,sans-serif" w:cs="宋体" w:hint="eastAsia"/>
          <w:bCs/>
          <w:kern w:val="0"/>
          <w:sz w:val="44"/>
          <w:szCs w:val="44"/>
        </w:rPr>
        <w:t>省基础公益研究计划项目结题验收操作说明</w:t>
      </w:r>
    </w:p>
    <w:p w:rsidR="00C002EA" w:rsidRDefault="00C002EA">
      <w:pPr>
        <w:jc w:val="center"/>
        <w:rPr>
          <w:rFonts w:ascii="仿宋_GB2312" w:eastAsia="仿宋_GB2312" w:hAnsi="ˎ̥,sans-serif" w:cs="宋体" w:hint="eastAsia"/>
          <w:b/>
          <w:kern w:val="0"/>
          <w:sz w:val="32"/>
          <w:szCs w:val="30"/>
        </w:rPr>
      </w:pPr>
    </w:p>
    <w:p w:rsidR="00C002EA" w:rsidRDefault="00AE469C">
      <w:pPr>
        <w:rPr>
          <w:rFonts w:ascii="仿宋_GB2312" w:eastAsia="仿宋_GB2312" w:hAnsi="ˎ̥,sans-serif" w:cs="宋体" w:hint="eastAsia"/>
          <w:kern w:val="0"/>
          <w:sz w:val="32"/>
          <w:szCs w:val="32"/>
        </w:rPr>
      </w:pPr>
      <w:r>
        <w:rPr>
          <w:rFonts w:ascii="仿宋_GB2312" w:eastAsia="仿宋_GB2312" w:hAnsi="ˎ̥,sans-serif" w:cs="宋体" w:hint="eastAsia"/>
          <w:kern w:val="0"/>
          <w:sz w:val="32"/>
          <w:szCs w:val="32"/>
        </w:rPr>
        <w:t>一、项目负责人以本人会员帐号登陆省自然科学基金项目网络信息系统：</w:t>
      </w:r>
    </w:p>
    <w:p w:rsidR="00C002EA" w:rsidRDefault="00AE469C">
      <w:pPr>
        <w:rPr>
          <w:rFonts w:ascii="仿宋_GB2312" w:eastAsia="仿宋_GB2312" w:hAnsi="ˎ̥,sans-serif" w:cs="宋体" w:hint="eastAsia"/>
          <w:kern w:val="0"/>
          <w:sz w:val="32"/>
          <w:szCs w:val="32"/>
        </w:rPr>
      </w:pPr>
      <w:r>
        <w:rPr>
          <w:rFonts w:ascii="仿宋_GB2312" w:eastAsia="仿宋_GB2312" w:hAnsi="ˎ̥,sans-serif" w:cs="宋体" w:hint="eastAsia"/>
          <w:kern w:val="0"/>
          <w:sz w:val="32"/>
          <w:szCs w:val="32"/>
        </w:rPr>
        <w:t>(</w:t>
      </w:r>
      <w:hyperlink r:id="rId7" w:history="1">
        <w:r>
          <w:rPr>
            <w:rStyle w:val="a8"/>
            <w:rFonts w:ascii="仿宋_GB2312" w:eastAsia="仿宋_GB2312" w:hAnsi="ˎ̥,sans-serif" w:cs="宋体" w:hint="eastAsia"/>
            <w:kern w:val="0"/>
            <w:sz w:val="32"/>
            <w:szCs w:val="32"/>
          </w:rPr>
          <w:t>http://www.zjnsf.gov.cn/login.aspx?ReturnUrl=%2fb%2fhome.aspx</w:t>
        </w:r>
      </w:hyperlink>
      <w:r>
        <w:rPr>
          <w:rFonts w:ascii="仿宋_GB2312" w:eastAsia="仿宋_GB2312" w:hAnsi="ˎ̥,sans-serif" w:cs="宋体" w:hint="eastAsia"/>
          <w:kern w:val="0"/>
          <w:sz w:val="32"/>
          <w:szCs w:val="32"/>
        </w:rPr>
        <w:t>)</w:t>
      </w:r>
      <w:r>
        <w:rPr>
          <w:rFonts w:ascii="仿宋_GB2312" w:eastAsia="仿宋_GB2312" w:hAnsi="ˎ̥,sans-serif" w:cs="宋体" w:hint="eastAsia"/>
          <w:kern w:val="0"/>
          <w:sz w:val="32"/>
          <w:szCs w:val="32"/>
        </w:rPr>
        <w:t>。</w:t>
      </w:r>
    </w:p>
    <w:p w:rsidR="00C002EA" w:rsidRDefault="00AE469C">
      <w:pPr>
        <w:rPr>
          <w:rFonts w:ascii="仿宋_GB2312" w:eastAsia="仿宋_GB2312" w:hAnsi="ˎ̥,sans-serif" w:cs="宋体" w:hint="eastAsia"/>
          <w:kern w:val="0"/>
          <w:sz w:val="32"/>
          <w:szCs w:val="32"/>
        </w:rPr>
      </w:pPr>
      <w:r>
        <w:rPr>
          <w:rFonts w:ascii="仿宋_GB2312" w:eastAsia="仿宋_GB2312" w:hAnsi="ˎ̥,sans-serif" w:cs="宋体" w:hint="eastAsia"/>
          <w:kern w:val="0"/>
          <w:sz w:val="32"/>
          <w:szCs w:val="32"/>
        </w:rPr>
        <w:t>二、为更好地评估结题项目完成绩效情况，验收项目成果需根据本次通知后开放的基金信息系统要求进行填报，请之前已在个人信息界面填写了成果相关信息的项目负责人</w:t>
      </w:r>
      <w:r>
        <w:rPr>
          <w:rFonts w:ascii="仿宋_GB2312" w:eastAsia="仿宋_GB2312" w:hAnsi="ˎ̥,sans-serif" w:cs="宋体" w:hint="eastAsia"/>
          <w:b/>
          <w:color w:val="FF0000"/>
          <w:kern w:val="0"/>
          <w:sz w:val="32"/>
          <w:szCs w:val="32"/>
        </w:rPr>
        <w:t>务必</w:t>
      </w:r>
      <w:r>
        <w:rPr>
          <w:rFonts w:ascii="仿宋_GB2312" w:eastAsia="仿宋_GB2312" w:hAnsi="ˎ̥,sans-serif" w:cs="宋体" w:hint="eastAsia"/>
          <w:kern w:val="0"/>
          <w:sz w:val="32"/>
          <w:szCs w:val="32"/>
        </w:rPr>
        <w:t>修改与验收项目相关的期刊论文、专著和主持的科研项目情况。</w:t>
      </w:r>
    </w:p>
    <w:p w:rsidR="00C002EA" w:rsidRDefault="00AE469C">
      <w:r>
        <w:rPr>
          <w:rFonts w:hint="eastAsia"/>
          <w:noProof/>
        </w:rPr>
        <w:drawing>
          <wp:inline distT="0" distB="0" distL="114300" distR="114300">
            <wp:extent cx="5271770" cy="2397760"/>
            <wp:effectExtent l="0" t="0" r="5080" b="2540"/>
            <wp:docPr id="5" name="图片 5" descr="1607907376680_8E492F6A-63AA-4d1f-8B1A-F52F5197EA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07907376680_8E492F6A-63AA-4d1f-8B1A-F52F5197EA8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02EA" w:rsidRDefault="00C002EA"/>
    <w:p w:rsidR="00C002EA" w:rsidRDefault="00C002EA"/>
    <w:p w:rsidR="00C002EA" w:rsidRDefault="00C002EA"/>
    <w:p w:rsidR="00C002EA" w:rsidRDefault="00AE469C">
      <w:pPr>
        <w:jc w:val="left"/>
        <w:rPr>
          <w:rFonts w:ascii="仿宋_GB2312" w:eastAsia="仿宋_GB2312" w:hAnsi="ˎ̥,sans-serif" w:cs="宋体" w:hint="eastAsia"/>
          <w:kern w:val="0"/>
          <w:sz w:val="32"/>
          <w:szCs w:val="32"/>
        </w:rPr>
      </w:pPr>
      <w:r>
        <w:rPr>
          <w:rFonts w:ascii="仿宋_GB2312" w:eastAsia="仿宋_GB2312" w:hAnsi="ˎ̥,sans-serif" w:cs="宋体" w:hint="eastAsia"/>
          <w:kern w:val="0"/>
          <w:sz w:val="32"/>
          <w:szCs w:val="32"/>
        </w:rPr>
        <w:lastRenderedPageBreak/>
        <w:t>（一）重新选择期刊论文的期刊类型并补充</w:t>
      </w:r>
      <w:r>
        <w:rPr>
          <w:rFonts w:ascii="仿宋_GB2312" w:eastAsia="仿宋_GB2312" w:hAnsi="ˎ̥,sans-serif" w:cs="宋体" w:hint="eastAsia"/>
          <w:kern w:val="0"/>
          <w:sz w:val="32"/>
          <w:szCs w:val="32"/>
        </w:rPr>
        <w:t>DOI</w:t>
      </w:r>
      <w:r>
        <w:rPr>
          <w:rFonts w:ascii="仿宋_GB2312" w:eastAsia="仿宋_GB2312" w:hAnsi="ˎ̥,sans-serif" w:cs="宋体" w:hint="eastAsia"/>
          <w:kern w:val="0"/>
          <w:sz w:val="32"/>
          <w:szCs w:val="32"/>
        </w:rPr>
        <w:t>信息。</w:t>
      </w:r>
    </w:p>
    <w:p w:rsidR="00C002EA" w:rsidRDefault="00AE469C">
      <w:pPr>
        <w:jc w:val="left"/>
        <w:rPr>
          <w:rFonts w:ascii="仿宋_GB2312" w:eastAsia="仿宋_GB2312" w:hAnsi="ˎ̥,sans-serif" w:cs="宋体" w:hint="eastAsia"/>
          <w:kern w:val="0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4874260" cy="3187065"/>
            <wp:effectExtent l="0" t="0" r="254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3913" cy="319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2EA" w:rsidRDefault="00C002EA">
      <w:pPr>
        <w:rPr>
          <w:rFonts w:ascii="仿宋_GB2312" w:eastAsia="仿宋_GB2312" w:hAnsi="ˎ̥,sans-serif" w:cs="宋体" w:hint="eastAsia"/>
          <w:kern w:val="0"/>
          <w:sz w:val="28"/>
          <w:szCs w:val="28"/>
        </w:rPr>
      </w:pPr>
    </w:p>
    <w:p w:rsidR="00C002EA" w:rsidRDefault="00AE469C">
      <w:pPr>
        <w:rPr>
          <w:rFonts w:ascii="仿宋_GB2312" w:eastAsia="仿宋_GB2312" w:hAnsi="ˎ̥,sans-serif" w:cs="宋体" w:hint="eastAsia"/>
          <w:kern w:val="0"/>
          <w:sz w:val="32"/>
          <w:szCs w:val="32"/>
        </w:rPr>
      </w:pPr>
      <w:r>
        <w:rPr>
          <w:rFonts w:ascii="仿宋_GB2312" w:eastAsia="仿宋_GB2312" w:hAnsi="ˎ̥,sans-serif" w:cs="宋体" w:hint="eastAsia"/>
          <w:kern w:val="0"/>
          <w:sz w:val="32"/>
          <w:szCs w:val="32"/>
        </w:rPr>
        <w:t>（二）选择专著类别并补充专著字数信息</w:t>
      </w:r>
    </w:p>
    <w:p w:rsidR="00C002EA" w:rsidRDefault="00AE469C">
      <w:r>
        <w:rPr>
          <w:noProof/>
        </w:rPr>
        <w:drawing>
          <wp:inline distT="0" distB="0" distL="114300" distR="114300">
            <wp:extent cx="5267325" cy="3961765"/>
            <wp:effectExtent l="0" t="0" r="9525" b="635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6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2EA" w:rsidRDefault="00C002EA"/>
    <w:p w:rsidR="00C002EA" w:rsidRDefault="00AE469C">
      <w:pPr>
        <w:rPr>
          <w:rFonts w:ascii="仿宋_GB2312" w:eastAsia="仿宋_GB2312" w:hAnsi="ˎ̥,sans-serif" w:cs="宋体" w:hint="eastAsia"/>
          <w:kern w:val="0"/>
          <w:sz w:val="32"/>
          <w:szCs w:val="32"/>
        </w:rPr>
      </w:pPr>
      <w:r>
        <w:rPr>
          <w:rFonts w:ascii="仿宋_GB2312" w:eastAsia="仿宋_GB2312" w:hAnsi="ˎ̥,sans-serif" w:cs="宋体" w:hint="eastAsia"/>
          <w:kern w:val="0"/>
          <w:sz w:val="32"/>
          <w:szCs w:val="32"/>
        </w:rPr>
        <w:t>（三）重新选择主持的科研项目类别。</w:t>
      </w:r>
    </w:p>
    <w:p w:rsidR="00C002EA" w:rsidRDefault="00AE469C">
      <w:pPr>
        <w:rPr>
          <w:rFonts w:ascii="仿宋_GB2312" w:eastAsia="仿宋_GB2312" w:hAnsi="ˎ̥,sans-serif" w:cs="宋体" w:hint="eastAsia"/>
          <w:kern w:val="0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266690" cy="3293745"/>
            <wp:effectExtent l="0" t="0" r="635" b="190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29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2EA" w:rsidRDefault="00C002EA">
      <w:pPr>
        <w:rPr>
          <w:rFonts w:ascii="仿宋_GB2312" w:eastAsia="仿宋_GB2312" w:hAnsi="ˎ̥,sans-serif" w:cs="宋体" w:hint="eastAsia"/>
          <w:kern w:val="0"/>
          <w:sz w:val="28"/>
          <w:szCs w:val="28"/>
        </w:rPr>
      </w:pPr>
    </w:p>
    <w:p w:rsidR="00C002EA" w:rsidRDefault="00AE469C">
      <w:pPr>
        <w:rPr>
          <w:rFonts w:ascii="仿宋_GB2312" w:eastAsia="仿宋_GB2312" w:hAnsi="ˎ̥,sans-serif" w:cs="宋体" w:hint="eastAsia"/>
          <w:kern w:val="0"/>
          <w:sz w:val="32"/>
          <w:szCs w:val="32"/>
        </w:rPr>
      </w:pPr>
      <w:r>
        <w:rPr>
          <w:rFonts w:ascii="仿宋_GB2312" w:eastAsia="仿宋_GB2312" w:hAnsi="ˎ̥,sans-serif" w:cs="宋体" w:hint="eastAsia"/>
          <w:kern w:val="0"/>
          <w:sz w:val="32"/>
          <w:szCs w:val="32"/>
        </w:rPr>
        <w:t>三、点击“项目申报”中的“项目结题验收”，</w:t>
      </w:r>
      <w:r>
        <w:rPr>
          <w:rFonts w:ascii="仿宋_GB2312" w:eastAsia="仿宋_GB2312" w:hAnsi="ˎ̥,sans-serif" w:cs="宋体" w:hint="eastAsia"/>
          <w:color w:val="FF0000"/>
          <w:kern w:val="0"/>
          <w:sz w:val="32"/>
          <w:szCs w:val="32"/>
        </w:rPr>
        <w:t>首次填写请点击“总结填写”，二次填报可通过直接点击项目名称</w:t>
      </w:r>
      <w:r>
        <w:rPr>
          <w:rFonts w:ascii="仿宋_GB2312" w:eastAsia="仿宋_GB2312" w:hAnsi="ˎ̥,sans-serif" w:cs="宋体" w:hint="eastAsia"/>
          <w:kern w:val="0"/>
          <w:sz w:val="32"/>
          <w:szCs w:val="32"/>
        </w:rPr>
        <w:t>；如需延期点击“我要延期”。</w:t>
      </w:r>
    </w:p>
    <w:p w:rsidR="00C002EA" w:rsidRDefault="00AE469C">
      <w:pPr>
        <w:jc w:val="left"/>
      </w:pPr>
      <w:r>
        <w:rPr>
          <w:noProof/>
        </w:rPr>
        <w:lastRenderedPageBreak/>
        <w:drawing>
          <wp:inline distT="0" distB="0" distL="114300" distR="114300">
            <wp:extent cx="5272405" cy="3277870"/>
            <wp:effectExtent l="0" t="0" r="4445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2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2EA" w:rsidRDefault="00AE469C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>
        <w:rPr>
          <w:rFonts w:ascii="仿宋_GB2312" w:eastAsia="仿宋_GB2312" w:hAnsi="ˎ̥,sans-serif" w:cs="宋体" w:hint="eastAsia"/>
          <w:kern w:val="0"/>
          <w:sz w:val="32"/>
          <w:szCs w:val="32"/>
        </w:rPr>
        <w:t>项目负责人须仔细阅读《浙江省基础公益研究计划验收申请项目负责人科研诚信承诺书》，勾选“我已阅读以上内容，并同意以上承诺”，然后点击“同意”后进入项目验收填报界面。</w:t>
      </w:r>
    </w:p>
    <w:p w:rsidR="00C002EA" w:rsidRDefault="00AE469C">
      <w:pPr>
        <w:jc w:val="left"/>
      </w:pPr>
      <w:r>
        <w:rPr>
          <w:noProof/>
        </w:rPr>
        <w:lastRenderedPageBreak/>
        <w:drawing>
          <wp:inline distT="0" distB="0" distL="114300" distR="114300">
            <wp:extent cx="5270500" cy="6274435"/>
            <wp:effectExtent l="0" t="0" r="635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27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2EA" w:rsidRDefault="00C002EA">
      <w:pPr>
        <w:jc w:val="left"/>
      </w:pPr>
    </w:p>
    <w:p w:rsidR="00C002EA" w:rsidRDefault="00C002EA">
      <w:pPr>
        <w:jc w:val="left"/>
      </w:pPr>
    </w:p>
    <w:p w:rsidR="00C002EA" w:rsidRDefault="00C002EA">
      <w:pPr>
        <w:jc w:val="left"/>
      </w:pPr>
    </w:p>
    <w:p w:rsidR="00C002EA" w:rsidRDefault="00C002EA">
      <w:pPr>
        <w:jc w:val="left"/>
      </w:pPr>
    </w:p>
    <w:p w:rsidR="00C002EA" w:rsidRDefault="00AE469C">
      <w:pPr>
        <w:jc w:val="left"/>
        <w:rPr>
          <w:sz w:val="32"/>
          <w:szCs w:val="32"/>
        </w:rPr>
      </w:pPr>
      <w:r>
        <w:rPr>
          <w:rFonts w:ascii="仿宋_GB2312" w:eastAsia="仿宋_GB2312" w:hint="eastAsia"/>
          <w:bCs/>
          <w:color w:val="333333"/>
          <w:spacing w:val="8"/>
          <w:sz w:val="32"/>
          <w:szCs w:val="32"/>
          <w:shd w:val="clear" w:color="auto" w:fill="FFFFFF"/>
        </w:rPr>
        <w:t>五、填写</w:t>
      </w:r>
      <w:r>
        <w:rPr>
          <w:rFonts w:ascii="仿宋_GB2312" w:eastAsia="仿宋_GB2312"/>
          <w:bCs/>
          <w:color w:val="333333"/>
          <w:spacing w:val="8"/>
          <w:sz w:val="32"/>
          <w:szCs w:val="32"/>
          <w:shd w:val="clear" w:color="auto" w:fill="FFFFFF"/>
        </w:rPr>
        <w:t>项目</w:t>
      </w:r>
      <w:r>
        <w:rPr>
          <w:rFonts w:ascii="仿宋_GB2312" w:eastAsia="仿宋_GB2312" w:hint="eastAsia"/>
          <w:bCs/>
          <w:color w:val="333333"/>
          <w:spacing w:val="8"/>
          <w:sz w:val="32"/>
          <w:szCs w:val="32"/>
          <w:shd w:val="clear" w:color="auto" w:fill="FFFFFF"/>
        </w:rPr>
        <w:t>工作</w:t>
      </w:r>
      <w:r>
        <w:rPr>
          <w:rFonts w:ascii="仿宋_GB2312" w:eastAsia="仿宋_GB2312"/>
          <w:bCs/>
          <w:color w:val="333333"/>
          <w:spacing w:val="8"/>
          <w:sz w:val="32"/>
          <w:szCs w:val="32"/>
          <w:shd w:val="clear" w:color="auto" w:fill="FFFFFF"/>
        </w:rPr>
        <w:t>总结摘要</w:t>
      </w:r>
      <w:r>
        <w:rPr>
          <w:rFonts w:ascii="仿宋_GB2312" w:eastAsia="仿宋_GB2312" w:hint="eastAsia"/>
          <w:bCs/>
          <w:color w:val="333333"/>
          <w:spacing w:val="8"/>
          <w:sz w:val="32"/>
          <w:szCs w:val="32"/>
          <w:shd w:val="clear" w:color="auto" w:fill="FFFFFF"/>
        </w:rPr>
        <w:t>、</w:t>
      </w:r>
      <w:r>
        <w:rPr>
          <w:rFonts w:ascii="仿宋_GB2312" w:eastAsia="仿宋_GB2312"/>
          <w:bCs/>
          <w:color w:val="333333"/>
          <w:spacing w:val="8"/>
          <w:sz w:val="32"/>
          <w:szCs w:val="32"/>
          <w:shd w:val="clear" w:color="auto" w:fill="FFFFFF"/>
        </w:rPr>
        <w:t>资金开支</w:t>
      </w:r>
      <w:r>
        <w:rPr>
          <w:rFonts w:ascii="仿宋_GB2312" w:eastAsia="仿宋_GB2312" w:hint="eastAsia"/>
          <w:bCs/>
          <w:color w:val="333333"/>
          <w:spacing w:val="8"/>
          <w:sz w:val="32"/>
          <w:szCs w:val="32"/>
          <w:shd w:val="clear" w:color="auto" w:fill="FFFFFF"/>
        </w:rPr>
        <w:t>、</w:t>
      </w:r>
      <w:r>
        <w:rPr>
          <w:rFonts w:ascii="仿宋_GB2312" w:eastAsia="仿宋_GB2312"/>
          <w:bCs/>
          <w:color w:val="333333"/>
          <w:spacing w:val="8"/>
          <w:sz w:val="32"/>
          <w:szCs w:val="32"/>
          <w:shd w:val="clear" w:color="auto" w:fill="FFFFFF"/>
        </w:rPr>
        <w:t>科技报告等</w:t>
      </w:r>
      <w:r>
        <w:rPr>
          <w:rFonts w:ascii="仿宋_GB2312" w:eastAsia="仿宋_GB2312" w:hint="eastAsia"/>
          <w:bCs/>
          <w:color w:val="333333"/>
          <w:spacing w:val="8"/>
          <w:sz w:val="32"/>
          <w:szCs w:val="32"/>
          <w:shd w:val="clear" w:color="auto" w:fill="FFFFFF"/>
        </w:rPr>
        <w:t>信息</w:t>
      </w:r>
      <w:r>
        <w:rPr>
          <w:rFonts w:ascii="仿宋_GB2312" w:eastAsia="仿宋_GB2312"/>
          <w:bCs/>
          <w:color w:val="333333"/>
          <w:spacing w:val="8"/>
          <w:sz w:val="32"/>
          <w:szCs w:val="32"/>
          <w:shd w:val="clear" w:color="auto" w:fill="FFFFFF"/>
        </w:rPr>
        <w:t>。</w:t>
      </w:r>
    </w:p>
    <w:p w:rsidR="00C002EA" w:rsidRDefault="00AE469C">
      <w:pPr>
        <w:ind w:firstLineChars="200" w:firstLine="672"/>
        <w:jc w:val="left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bCs/>
          <w:color w:val="333333"/>
          <w:spacing w:val="8"/>
          <w:sz w:val="32"/>
          <w:szCs w:val="32"/>
          <w:shd w:val="clear" w:color="auto" w:fill="FFFFFF"/>
        </w:rPr>
        <w:t>科技报告基本信息填好之后，点击</w:t>
      </w:r>
      <w:r>
        <w:rPr>
          <w:rFonts w:ascii="仿宋_GB2312" w:eastAsia="仿宋_GB2312" w:hint="eastAsia"/>
          <w:bCs/>
          <w:color w:val="FF0000"/>
          <w:spacing w:val="8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int="eastAsia"/>
          <w:b/>
          <w:color w:val="FF0000"/>
          <w:spacing w:val="8"/>
          <w:sz w:val="32"/>
          <w:szCs w:val="32"/>
          <w:shd w:val="clear" w:color="auto" w:fill="FFFFFF"/>
        </w:rPr>
        <w:t>暂存</w:t>
      </w:r>
      <w:r>
        <w:rPr>
          <w:rFonts w:ascii="仿宋_GB2312" w:eastAsia="仿宋_GB2312" w:hint="eastAsia"/>
          <w:bCs/>
          <w:color w:val="FF0000"/>
          <w:spacing w:val="8"/>
          <w:sz w:val="32"/>
          <w:szCs w:val="32"/>
          <w:shd w:val="clear" w:color="auto" w:fill="FFFFFF"/>
        </w:rPr>
        <w:t>”</w:t>
      </w:r>
      <w:r>
        <w:rPr>
          <w:rFonts w:ascii="仿宋_GB2312" w:eastAsia="仿宋_GB2312" w:hint="eastAsia"/>
          <w:bCs/>
          <w:color w:val="333333"/>
          <w:spacing w:val="8"/>
          <w:sz w:val="32"/>
          <w:szCs w:val="32"/>
          <w:shd w:val="clear" w:color="auto" w:fill="FFFFFF"/>
        </w:rPr>
        <w:t>按键，会出现“相关附件、总结全文、结题证书”页面。</w:t>
      </w:r>
    </w:p>
    <w:p w:rsidR="00C002EA" w:rsidRDefault="00C002EA">
      <w:pPr>
        <w:jc w:val="left"/>
      </w:pPr>
    </w:p>
    <w:p w:rsidR="00C002EA" w:rsidRDefault="00AE469C">
      <w:pPr>
        <w:jc w:val="left"/>
      </w:pPr>
      <w:r>
        <w:rPr>
          <w:noProof/>
        </w:rPr>
        <w:lastRenderedPageBreak/>
        <w:drawing>
          <wp:inline distT="0" distB="0" distL="114300" distR="114300">
            <wp:extent cx="5268595" cy="4079875"/>
            <wp:effectExtent l="0" t="0" r="8255" b="1587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07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2EA" w:rsidRDefault="00C002EA">
      <w:pPr>
        <w:jc w:val="left"/>
      </w:pPr>
    </w:p>
    <w:p w:rsidR="00C002EA" w:rsidRDefault="00C002EA">
      <w:pPr>
        <w:jc w:val="left"/>
      </w:pPr>
    </w:p>
    <w:p w:rsidR="00C002EA" w:rsidRDefault="00C002EA">
      <w:pPr>
        <w:jc w:val="left"/>
      </w:pPr>
    </w:p>
    <w:p w:rsidR="00C002EA" w:rsidRDefault="00C002EA">
      <w:pPr>
        <w:jc w:val="left"/>
      </w:pPr>
    </w:p>
    <w:p w:rsidR="00C002EA" w:rsidRDefault="00C002EA">
      <w:pPr>
        <w:jc w:val="left"/>
      </w:pPr>
    </w:p>
    <w:p w:rsidR="00C002EA" w:rsidRDefault="00C002EA">
      <w:pPr>
        <w:jc w:val="left"/>
      </w:pPr>
    </w:p>
    <w:p w:rsidR="00C002EA" w:rsidRDefault="00C002EA">
      <w:pPr>
        <w:jc w:val="left"/>
      </w:pPr>
    </w:p>
    <w:p w:rsidR="00C002EA" w:rsidRDefault="00C002EA">
      <w:pPr>
        <w:jc w:val="left"/>
      </w:pPr>
    </w:p>
    <w:p w:rsidR="00C002EA" w:rsidRDefault="00C002EA">
      <w:pPr>
        <w:jc w:val="left"/>
      </w:pPr>
    </w:p>
    <w:p w:rsidR="00C002EA" w:rsidRDefault="00C002EA">
      <w:pPr>
        <w:jc w:val="left"/>
      </w:pPr>
    </w:p>
    <w:p w:rsidR="00C002EA" w:rsidRDefault="00C002EA">
      <w:pPr>
        <w:jc w:val="left"/>
      </w:pPr>
    </w:p>
    <w:p w:rsidR="00C002EA" w:rsidRDefault="00C002EA">
      <w:pPr>
        <w:jc w:val="left"/>
      </w:pPr>
    </w:p>
    <w:p w:rsidR="00C002EA" w:rsidRDefault="00C002EA">
      <w:pPr>
        <w:jc w:val="left"/>
      </w:pPr>
    </w:p>
    <w:p w:rsidR="00C002EA" w:rsidRDefault="00C002EA">
      <w:pPr>
        <w:jc w:val="left"/>
      </w:pPr>
    </w:p>
    <w:p w:rsidR="00C002EA" w:rsidRDefault="00C002EA">
      <w:pPr>
        <w:jc w:val="left"/>
      </w:pPr>
    </w:p>
    <w:p w:rsidR="00C002EA" w:rsidRDefault="00C002EA">
      <w:pPr>
        <w:jc w:val="left"/>
      </w:pPr>
    </w:p>
    <w:p w:rsidR="00C002EA" w:rsidRDefault="00AE469C">
      <w:pPr>
        <w:jc w:val="left"/>
      </w:pPr>
      <w:r>
        <w:rPr>
          <w:rFonts w:ascii="仿宋_GB2312" w:eastAsia="仿宋_GB2312" w:hint="eastAsia"/>
          <w:bCs/>
          <w:color w:val="333333"/>
          <w:spacing w:val="8"/>
          <w:sz w:val="32"/>
          <w:szCs w:val="32"/>
          <w:shd w:val="clear" w:color="auto" w:fill="FFFFFF"/>
        </w:rPr>
        <w:t>六、成果</w:t>
      </w:r>
      <w:r>
        <w:rPr>
          <w:rFonts w:ascii="仿宋_GB2312" w:eastAsia="仿宋_GB2312"/>
          <w:bCs/>
          <w:color w:val="333333"/>
          <w:spacing w:val="8"/>
          <w:sz w:val="32"/>
          <w:szCs w:val="32"/>
          <w:shd w:val="clear" w:color="auto" w:fill="FFFFFF"/>
        </w:rPr>
        <w:t>列示中的期刊论文、</w:t>
      </w:r>
      <w:r>
        <w:rPr>
          <w:rFonts w:ascii="仿宋_GB2312" w:eastAsia="仿宋_GB2312" w:hint="eastAsia"/>
          <w:bCs/>
          <w:color w:val="333333"/>
          <w:spacing w:val="8"/>
          <w:sz w:val="32"/>
          <w:szCs w:val="32"/>
          <w:shd w:val="clear" w:color="auto" w:fill="FFFFFF"/>
        </w:rPr>
        <w:t>专利、</w:t>
      </w:r>
      <w:r>
        <w:rPr>
          <w:rFonts w:ascii="仿宋_GB2312" w:eastAsia="仿宋_GB2312"/>
          <w:bCs/>
          <w:color w:val="333333"/>
          <w:spacing w:val="8"/>
          <w:sz w:val="32"/>
          <w:szCs w:val="32"/>
          <w:shd w:val="clear" w:color="auto" w:fill="FFFFFF"/>
        </w:rPr>
        <w:t>获奖</w:t>
      </w:r>
      <w:r>
        <w:rPr>
          <w:rFonts w:ascii="仿宋_GB2312" w:eastAsia="仿宋_GB2312" w:hint="eastAsia"/>
          <w:bCs/>
          <w:color w:val="333333"/>
          <w:spacing w:val="8"/>
          <w:sz w:val="32"/>
          <w:szCs w:val="32"/>
          <w:shd w:val="clear" w:color="auto" w:fill="FFFFFF"/>
        </w:rPr>
        <w:t>、</w:t>
      </w:r>
      <w:r>
        <w:rPr>
          <w:rFonts w:ascii="仿宋_GB2312" w:eastAsia="仿宋_GB2312"/>
          <w:bCs/>
          <w:color w:val="333333"/>
          <w:spacing w:val="8"/>
          <w:sz w:val="32"/>
          <w:szCs w:val="32"/>
          <w:shd w:val="clear" w:color="auto" w:fill="FFFFFF"/>
        </w:rPr>
        <w:t>转入项目等信息从</w:t>
      </w:r>
      <w:r>
        <w:rPr>
          <w:rFonts w:ascii="仿宋_GB2312" w:eastAsia="仿宋_GB2312" w:hint="eastAsia"/>
          <w:bCs/>
          <w:color w:val="333333"/>
          <w:spacing w:val="8"/>
          <w:sz w:val="32"/>
          <w:szCs w:val="32"/>
          <w:shd w:val="clear" w:color="auto" w:fill="FFFFFF"/>
        </w:rPr>
        <w:t>个人</w:t>
      </w:r>
      <w:r>
        <w:rPr>
          <w:rFonts w:ascii="仿宋_GB2312" w:eastAsia="仿宋_GB2312"/>
          <w:bCs/>
          <w:color w:val="333333"/>
          <w:spacing w:val="8"/>
          <w:sz w:val="32"/>
          <w:szCs w:val="32"/>
          <w:shd w:val="clear" w:color="auto" w:fill="FFFFFF"/>
        </w:rPr>
        <w:t>信息中导入</w:t>
      </w:r>
      <w:r>
        <w:rPr>
          <w:rFonts w:ascii="仿宋_GB2312" w:eastAsia="仿宋_GB2312" w:hint="eastAsia"/>
          <w:bCs/>
          <w:color w:val="333333"/>
          <w:spacing w:val="8"/>
          <w:sz w:val="32"/>
          <w:szCs w:val="32"/>
          <w:shd w:val="clear" w:color="auto" w:fill="FFFFFF"/>
        </w:rPr>
        <w:t>，需要修改</w:t>
      </w:r>
      <w:r>
        <w:rPr>
          <w:rFonts w:ascii="仿宋_GB2312" w:eastAsia="仿宋_GB2312"/>
          <w:bCs/>
          <w:color w:val="333333"/>
          <w:spacing w:val="8"/>
          <w:sz w:val="32"/>
          <w:szCs w:val="32"/>
          <w:shd w:val="clear" w:color="auto" w:fill="FFFFFF"/>
        </w:rPr>
        <w:t>个人信息</w:t>
      </w:r>
      <w:r>
        <w:rPr>
          <w:rFonts w:ascii="仿宋_GB2312" w:eastAsia="仿宋_GB2312" w:hint="eastAsia"/>
          <w:bCs/>
          <w:color w:val="333333"/>
          <w:spacing w:val="8"/>
          <w:sz w:val="32"/>
          <w:szCs w:val="32"/>
          <w:shd w:val="clear" w:color="auto" w:fill="FFFFFF"/>
        </w:rPr>
        <w:t>并关联结题</w:t>
      </w:r>
      <w:r>
        <w:rPr>
          <w:rFonts w:ascii="仿宋_GB2312" w:eastAsia="仿宋_GB2312"/>
          <w:b/>
          <w:bCs/>
          <w:color w:val="FF0000"/>
          <w:spacing w:val="8"/>
          <w:sz w:val="32"/>
          <w:szCs w:val="32"/>
          <w:shd w:val="clear" w:color="auto" w:fill="FFFFFF"/>
        </w:rPr>
        <w:t>项目</w:t>
      </w:r>
      <w:r>
        <w:rPr>
          <w:rFonts w:ascii="仿宋_GB2312" w:eastAsia="仿宋_GB2312" w:hint="eastAsia"/>
          <w:b/>
          <w:bCs/>
          <w:color w:val="FF0000"/>
          <w:spacing w:val="8"/>
          <w:sz w:val="32"/>
          <w:szCs w:val="32"/>
          <w:shd w:val="clear" w:color="auto" w:fill="FFFFFF"/>
        </w:rPr>
        <w:t>批准号</w:t>
      </w:r>
      <w:r>
        <w:rPr>
          <w:rFonts w:ascii="仿宋_GB2312" w:eastAsia="仿宋_GB2312" w:hint="eastAsia"/>
          <w:bCs/>
          <w:color w:val="333333"/>
          <w:spacing w:val="8"/>
          <w:sz w:val="32"/>
          <w:szCs w:val="32"/>
          <w:shd w:val="clear" w:color="auto" w:fill="FFFFFF"/>
        </w:rPr>
        <w:t>，并点击“</w:t>
      </w:r>
      <w:r>
        <w:rPr>
          <w:rFonts w:ascii="仿宋_GB2312" w:eastAsia="仿宋_GB2312" w:hint="eastAsia"/>
          <w:b/>
          <w:bCs/>
          <w:color w:val="FF0000"/>
          <w:spacing w:val="8"/>
          <w:sz w:val="32"/>
          <w:szCs w:val="32"/>
          <w:shd w:val="clear" w:color="auto" w:fill="FFFFFF"/>
        </w:rPr>
        <w:t>导入</w:t>
      </w:r>
      <w:r>
        <w:rPr>
          <w:rFonts w:ascii="仿宋_GB2312" w:eastAsia="仿宋_GB2312" w:hint="eastAsia"/>
          <w:bCs/>
          <w:color w:val="333333"/>
          <w:spacing w:val="8"/>
          <w:sz w:val="32"/>
          <w:szCs w:val="32"/>
          <w:shd w:val="clear" w:color="auto" w:fill="FFFFFF"/>
        </w:rPr>
        <w:t>”。</w:t>
      </w:r>
      <w:r>
        <w:rPr>
          <w:noProof/>
        </w:rPr>
        <w:lastRenderedPageBreak/>
        <w:drawing>
          <wp:inline distT="0" distB="0" distL="114300" distR="114300">
            <wp:extent cx="5269230" cy="3489325"/>
            <wp:effectExtent l="0" t="0" r="7620" b="1587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48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2EA" w:rsidRDefault="00AE469C">
      <w:pPr>
        <w:jc w:val="left"/>
      </w:pPr>
      <w:r>
        <w:rPr>
          <w:noProof/>
        </w:rPr>
        <w:drawing>
          <wp:inline distT="0" distB="0" distL="114300" distR="114300">
            <wp:extent cx="5169535" cy="3870960"/>
            <wp:effectExtent l="0" t="0" r="0" b="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91972" cy="388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2EA" w:rsidRDefault="00AE469C">
      <w:pPr>
        <w:pStyle w:val="a6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Microsoft YaHei UI"/>
          <w:color w:val="333333"/>
          <w:spacing w:val="8"/>
          <w:sz w:val="32"/>
          <w:szCs w:val="32"/>
        </w:rPr>
      </w:pPr>
      <w:r>
        <w:rPr>
          <w:rFonts w:ascii="仿宋_GB2312" w:eastAsia="仿宋_GB2312" w:hint="eastAsia"/>
          <w:bCs/>
          <w:color w:val="333333"/>
          <w:spacing w:val="8"/>
          <w:sz w:val="32"/>
          <w:szCs w:val="32"/>
          <w:shd w:val="clear" w:color="auto" w:fill="FFFFFF"/>
        </w:rPr>
        <w:t>七、</w:t>
      </w:r>
      <w:r>
        <w:rPr>
          <w:rFonts w:ascii="仿宋_GB2312" w:eastAsia="仿宋_GB2312" w:hint="eastAsia"/>
          <w:color w:val="333333"/>
          <w:spacing w:val="8"/>
          <w:sz w:val="32"/>
          <w:szCs w:val="32"/>
        </w:rPr>
        <w:t>相关附件、总结全文、结题证书</w:t>
      </w:r>
    </w:p>
    <w:p w:rsidR="00C002EA" w:rsidRDefault="00AE469C">
      <w:pPr>
        <w:ind w:firstLineChars="200" w:firstLine="672"/>
        <w:jc w:val="left"/>
        <w:rPr>
          <w:rFonts w:ascii="仿宋_GB2312" w:eastAsia="仿宋_GB2312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pacing w:val="8"/>
          <w:sz w:val="32"/>
          <w:szCs w:val="32"/>
          <w:shd w:val="clear" w:color="auto" w:fill="FFFFFF"/>
        </w:rPr>
        <w:t>总结全文（系统自动生成，在依托单位审核后，再点击“生成正式总结</w:t>
      </w:r>
      <w:r>
        <w:rPr>
          <w:rFonts w:ascii="仿宋_GB2312" w:eastAsia="仿宋_GB2312" w:hAnsi="Calibri" w:hint="eastAsia"/>
          <w:color w:val="333333"/>
          <w:spacing w:val="8"/>
          <w:sz w:val="32"/>
          <w:szCs w:val="32"/>
          <w:shd w:val="clear" w:color="auto" w:fill="FFFFFF"/>
        </w:rPr>
        <w:t>PDF</w:t>
      </w:r>
      <w:r>
        <w:rPr>
          <w:rFonts w:ascii="仿宋_GB2312" w:eastAsia="仿宋_GB2312" w:hint="eastAsia"/>
          <w:color w:val="333333"/>
          <w:spacing w:val="8"/>
          <w:sz w:val="32"/>
          <w:szCs w:val="32"/>
          <w:shd w:val="clear" w:color="auto" w:fill="FFFFFF"/>
        </w:rPr>
        <w:t>文本”方有效）</w:t>
      </w:r>
    </w:p>
    <w:p w:rsidR="00C002EA" w:rsidRDefault="00AE469C">
      <w:pPr>
        <w:jc w:val="left"/>
        <w:rPr>
          <w:rFonts w:ascii="仿宋_GB2312" w:eastAsia="仿宋_GB2312"/>
          <w:bCs/>
          <w:color w:val="333333"/>
          <w:spacing w:val="8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274310" cy="331851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02EA" w:rsidSect="00C00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69C" w:rsidRDefault="00AE469C" w:rsidP="009D1F9A">
      <w:r>
        <w:separator/>
      </w:r>
    </w:p>
  </w:endnote>
  <w:endnote w:type="continuationSeparator" w:id="1">
    <w:p w:rsidR="00AE469C" w:rsidRDefault="00AE469C" w:rsidP="009D1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ˎ̥,sans-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Microsoft YaHei UI">
    <w:altName w:val="宋体"/>
    <w:charset w:val="86"/>
    <w:family w:val="swiss"/>
    <w:pitch w:val="default"/>
    <w:sig w:usb0="00000000" w:usb1="0000000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69C" w:rsidRDefault="00AE469C" w:rsidP="009D1F9A">
      <w:r>
        <w:separator/>
      </w:r>
    </w:p>
  </w:footnote>
  <w:footnote w:type="continuationSeparator" w:id="1">
    <w:p w:rsidR="00AE469C" w:rsidRDefault="00AE469C" w:rsidP="009D1F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00D1F"/>
    <w:rsid w:val="00163002"/>
    <w:rsid w:val="00171858"/>
    <w:rsid w:val="00174535"/>
    <w:rsid w:val="002C4D29"/>
    <w:rsid w:val="002C77E5"/>
    <w:rsid w:val="00446C02"/>
    <w:rsid w:val="004D18C2"/>
    <w:rsid w:val="005700DF"/>
    <w:rsid w:val="005C04F9"/>
    <w:rsid w:val="005E3EDB"/>
    <w:rsid w:val="00776A7F"/>
    <w:rsid w:val="007E3345"/>
    <w:rsid w:val="0088220B"/>
    <w:rsid w:val="008D713C"/>
    <w:rsid w:val="00997AC9"/>
    <w:rsid w:val="009A0E9E"/>
    <w:rsid w:val="009D1F9A"/>
    <w:rsid w:val="00A63F2D"/>
    <w:rsid w:val="00AD339F"/>
    <w:rsid w:val="00AE469C"/>
    <w:rsid w:val="00AF6045"/>
    <w:rsid w:val="00C002EA"/>
    <w:rsid w:val="00CB5740"/>
    <w:rsid w:val="00CC7640"/>
    <w:rsid w:val="00E00D1F"/>
    <w:rsid w:val="00E4319A"/>
    <w:rsid w:val="017B6B5E"/>
    <w:rsid w:val="0DFD6241"/>
    <w:rsid w:val="180A5D8F"/>
    <w:rsid w:val="1CAB545C"/>
    <w:rsid w:val="2B7F79A9"/>
    <w:rsid w:val="3F2347A6"/>
    <w:rsid w:val="40B237D8"/>
    <w:rsid w:val="43757E84"/>
    <w:rsid w:val="4A312121"/>
    <w:rsid w:val="79B80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002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00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00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C002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002EA"/>
    <w:rPr>
      <w:b/>
      <w:bCs/>
    </w:rPr>
  </w:style>
  <w:style w:type="character" w:styleId="a8">
    <w:name w:val="Hyperlink"/>
    <w:basedOn w:val="a0"/>
    <w:uiPriority w:val="99"/>
    <w:unhideWhenUsed/>
    <w:qFormat/>
    <w:rsid w:val="00C002EA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C002E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002EA"/>
    <w:rPr>
      <w:sz w:val="18"/>
      <w:szCs w:val="18"/>
    </w:rPr>
  </w:style>
  <w:style w:type="paragraph" w:styleId="a9">
    <w:name w:val="List Paragraph"/>
    <w:basedOn w:val="a"/>
    <w:uiPriority w:val="34"/>
    <w:qFormat/>
    <w:rsid w:val="00C002EA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C002E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jnsf.gov.cn/login.aspx?ReturnUrl=%2fb%2fhome.aspx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113</Words>
  <Characters>645</Characters>
  <Application>Microsoft Office Word</Application>
  <DocSecurity>0</DocSecurity>
  <Lines>5</Lines>
  <Paragraphs>1</Paragraphs>
  <ScaleCrop>false</ScaleCrop>
  <Company>Lenovo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youweijun</dc:creator>
  <cp:lastModifiedBy>AutoBVT</cp:lastModifiedBy>
  <cp:revision>2</cp:revision>
  <dcterms:created xsi:type="dcterms:W3CDTF">2020-12-14T06:58:00Z</dcterms:created>
  <dcterms:modified xsi:type="dcterms:W3CDTF">2020-12-14T06:58:00Z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