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56134">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p>
    <w:p w14:paraId="7C0E5AF5">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14:paraId="7FEBAA88">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14:paraId="17EC8D07">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14:paraId="70AA866D">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14:paraId="5B58CBFC">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14:paraId="56184E6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4C736D49">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4025566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49D32DE9">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14:paraId="6586B3B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14:paraId="2E22620F">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14:paraId="7C42666D">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14:paraId="1AEC7F21">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14:paraId="75B4A01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14:paraId="565AF913">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14:paraId="75A1CE5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6.其中填报成果列示时，除填写页面中的“培养人才”“获得的人才称号或人才计划”等信息外，需前往个人信息修改页面添加“期刊论文”“会议论文”等成果内容。</w:t>
      </w:r>
    </w:p>
    <w:p w14:paraId="3069939A">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9"/>
                    <a:stretch>
                      <a:fillRect/>
                    </a:stretch>
                  </pic:blipFill>
                  <pic:spPr>
                    <a:xfrm>
                      <a:off x="0" y="0"/>
                      <a:ext cx="5260340" cy="2204720"/>
                    </a:xfrm>
                    <a:prstGeom prst="rect">
                      <a:avLst/>
                    </a:prstGeom>
                    <a:noFill/>
                    <a:ln>
                      <a:noFill/>
                    </a:ln>
                  </pic:spPr>
                </pic:pic>
              </a:graphicData>
            </a:graphic>
          </wp:inline>
        </w:drawing>
      </w:r>
    </w:p>
    <w:p w14:paraId="4753763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7.将鼠标移动至页面右上角“个人头像”，呼出下拉框，点击“个人信息修改”，进入个人信息修改页面。</w:t>
      </w:r>
    </w:p>
    <w:p w14:paraId="3897FFB9">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0"/>
                    <a:stretch>
                      <a:fillRect/>
                    </a:stretch>
                  </pic:blipFill>
                  <pic:spPr>
                    <a:xfrm>
                      <a:off x="0" y="0"/>
                      <a:ext cx="5260975" cy="1249680"/>
                    </a:xfrm>
                    <a:prstGeom prst="rect">
                      <a:avLst/>
                    </a:prstGeom>
                    <a:noFill/>
                    <a:ln>
                      <a:noFill/>
                    </a:ln>
                  </pic:spPr>
                </pic:pic>
              </a:graphicData>
            </a:graphic>
          </wp:inline>
        </w:drawing>
      </w:r>
    </w:p>
    <w:p w14:paraId="0511368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8.进入个人信息修改页面后，点击上方“成果”标签页，进入成果添加页面。</w:t>
      </w:r>
    </w:p>
    <w:p w14:paraId="7551F176">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1"/>
                    <a:stretch>
                      <a:fillRect/>
                    </a:stretch>
                  </pic:blipFill>
                  <pic:spPr>
                    <a:xfrm>
                      <a:off x="0" y="0"/>
                      <a:ext cx="5258435" cy="808355"/>
                    </a:xfrm>
                    <a:prstGeom prst="rect">
                      <a:avLst/>
                    </a:prstGeom>
                    <a:noFill/>
                    <a:ln>
                      <a:noFill/>
                    </a:ln>
                  </pic:spPr>
                </pic:pic>
              </a:graphicData>
            </a:graphic>
          </wp:inline>
        </w:drawing>
      </w:r>
    </w:p>
    <w:p w14:paraId="1A386C6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9.进入成果添加页面后，点击“期刊论文”“会议论文”“专利”等按钮，添加相应的成果。同时添加成果一定要填写对应的项目编号，确保成果能被正确记入至项目成果中。</w:t>
      </w:r>
    </w:p>
    <w:p w14:paraId="05B2E946">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2"/>
                    <a:stretch>
                      <a:fillRect/>
                    </a:stretch>
                  </pic:blipFill>
                  <pic:spPr>
                    <a:xfrm>
                      <a:off x="0" y="0"/>
                      <a:ext cx="5267960" cy="2814320"/>
                    </a:xfrm>
                    <a:prstGeom prst="rect">
                      <a:avLst/>
                    </a:prstGeom>
                    <a:noFill/>
                    <a:ln>
                      <a:noFill/>
                    </a:ln>
                  </pic:spPr>
                </pic:pic>
              </a:graphicData>
            </a:graphic>
          </wp:inline>
        </w:drawing>
      </w:r>
    </w:p>
    <w:p w14:paraId="028B943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10.添加成果完成后，请返回项目验收详情页面，点击成果列示，并点击页面下方的“导入”按钮，导入成果。</w:t>
      </w:r>
    </w:p>
    <w:p w14:paraId="06EDC60A">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3"/>
                    <a:stretch>
                      <a:fillRect/>
                    </a:stretch>
                  </pic:blipFill>
                  <pic:spPr>
                    <a:xfrm>
                      <a:off x="0" y="0"/>
                      <a:ext cx="5270500" cy="1930400"/>
                    </a:xfrm>
                    <a:prstGeom prst="rect">
                      <a:avLst/>
                    </a:prstGeom>
                    <a:noFill/>
                    <a:ln>
                      <a:noFill/>
                    </a:ln>
                  </pic:spPr>
                </pic:pic>
              </a:graphicData>
            </a:graphic>
          </wp:inline>
        </w:drawing>
      </w:r>
    </w:p>
    <w:p w14:paraId="387F3388">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11.上传相关附件时，请依次上传：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（2）资金开支财务详单；（3）项目经费审计报告或决算报告；（4）个人承诺书</w:t>
      </w:r>
    </w:p>
    <w:p w14:paraId="5C6557EC">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5273675" cy="2484120"/>
                    </a:xfrm>
                    <a:prstGeom prst="rect">
                      <a:avLst/>
                    </a:prstGeom>
                    <a:noFill/>
                    <a:ln>
                      <a:noFill/>
                    </a:ln>
                  </pic:spPr>
                </pic:pic>
              </a:graphicData>
            </a:graphic>
          </wp:inline>
        </w:drawing>
      </w:r>
    </w:p>
    <w:p w14:paraId="4A9FF55C">
      <w:pPr>
        <w:numPr>
          <w:ilvl w:val="0"/>
          <w:numId w:val="0"/>
        </w:numPr>
        <w:jc w:val="both"/>
      </w:pPr>
    </w:p>
    <w:p w14:paraId="2BC7ECEB">
      <w:pPr>
        <w:widowControl/>
        <w:pBdr>
          <w:top w:val="none" w:color="auto" w:sz="0" w:space="0"/>
          <w:left w:val="none" w:color="auto" w:sz="0" w:space="0"/>
          <w:bottom w:val="none" w:color="auto" w:sz="0" w:space="0"/>
          <w:right w:val="none" w:color="auto" w:sz="0" w:space="0"/>
        </w:pBdr>
        <w:shd w:val="clear" w:color="auto" w:fill="FFFFFF"/>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重大项目、杰青项目和联合基金重大项目依托单位应委托具有资质的中介机构出具项目经费审计报告。重点项目（含联合基金）可由依托单位内审机构出具项目经费审计报告，无内审机构的应委托具有资质的中介机构出具项目经费审计报告。探索项目、青基项目和联合基金非重大（点）类项目由依托单位的财务部门出具项目经费决算报告。上述项目审计报告或决算报告</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含经费支出明细表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需</w:t>
      </w:r>
      <w:r>
        <w:rPr>
          <w:rFonts w:hint="eastAsia" w:ascii="仿宋_GB2312" w:hAnsi="仿宋_GB2312" w:eastAsia="仿宋_GB2312" w:cs="仿宋_GB2312"/>
          <w:kern w:val="0"/>
          <w:sz w:val="32"/>
          <w:szCs w:val="32"/>
          <w:lang w:eastAsia="zh-CN"/>
        </w:rPr>
        <w:t>参照系统提供的模板，</w:t>
      </w:r>
      <w:r>
        <w:rPr>
          <w:rFonts w:hint="eastAsia" w:ascii="仿宋_GB2312" w:hAnsi="仿宋_GB2312" w:eastAsia="仿宋_GB2312" w:cs="仿宋_GB2312"/>
          <w:kern w:val="0"/>
          <w:sz w:val="32"/>
          <w:szCs w:val="32"/>
        </w:rPr>
        <w:t>并按要求上传至基金信息系统。</w:t>
      </w:r>
    </w:p>
    <w:p w14:paraId="7980A583">
      <w:pPr>
        <w:numPr>
          <w:ilvl w:val="0"/>
          <w:numId w:val="0"/>
        </w:numPr>
        <w:ind w:firstLine="640" w:firstLineChars="200"/>
        <w:jc w:val="both"/>
        <w:rPr>
          <w:rFonts w:hint="default" w:ascii="仿宋_GB2312" w:hAnsi="仿宋_GB2312" w:eastAsia="仿宋_GB2312" w:cs="仿宋_GB2312"/>
          <w:kern w:val="0"/>
          <w:sz w:val="32"/>
          <w:szCs w:val="32"/>
          <w:lang w:val="en-US" w:eastAsia="zh-CN"/>
        </w:rPr>
      </w:pPr>
      <w:bookmarkStart w:id="0" w:name="_GoBack"/>
      <w:bookmarkEnd w:id="0"/>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14:paraId="53365A01">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（3）请在验收申请提交依托单位审核前，完成上述材料的签字盖章，并上传至系统中。</w:t>
      </w:r>
    </w:p>
    <w:p w14:paraId="697DBA3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12.完成上述步骤后，项目负责人可点击页面右上角“递交”按钮，将验收申请提交依托单位审核。</w:t>
      </w:r>
    </w:p>
    <w:p w14:paraId="531001F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14:paraId="66231A0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68C0D88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BE624F3">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122646FE">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14:paraId="4515B461">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5"/>
                    <a:stretch>
                      <a:fillRect/>
                    </a:stretch>
                  </pic:blipFill>
                  <pic:spPr>
                    <a:xfrm>
                      <a:off x="0" y="0"/>
                      <a:ext cx="5267325" cy="1781175"/>
                    </a:xfrm>
                    <a:prstGeom prst="rect">
                      <a:avLst/>
                    </a:prstGeom>
                    <a:noFill/>
                    <a:ln>
                      <a:noFill/>
                    </a:ln>
                  </pic:spPr>
                </pic:pic>
              </a:graphicData>
            </a:graphic>
          </wp:inline>
        </w:drawing>
      </w:r>
    </w:p>
    <w:p w14:paraId="2E0BCC3F">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476B37B1">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6"/>
                    <a:stretch>
                      <a:fillRect/>
                    </a:stretch>
                  </pic:blipFill>
                  <pic:spPr>
                    <a:xfrm>
                      <a:off x="0" y="0"/>
                      <a:ext cx="5263515" cy="1054100"/>
                    </a:xfrm>
                    <a:prstGeom prst="rect">
                      <a:avLst/>
                    </a:prstGeom>
                    <a:noFill/>
                    <a:ln>
                      <a:noFill/>
                    </a:ln>
                  </pic:spPr>
                </pic:pic>
              </a:graphicData>
            </a:graphic>
          </wp:inline>
        </w:drawing>
      </w:r>
    </w:p>
    <w:p w14:paraId="5BFF4618">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14:paraId="41E3DE29">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7"/>
                    <a:stretch>
                      <a:fillRect/>
                    </a:stretch>
                  </pic:blipFill>
                  <pic:spPr>
                    <a:xfrm>
                      <a:off x="0" y="0"/>
                      <a:ext cx="5260340" cy="1866265"/>
                    </a:xfrm>
                    <a:prstGeom prst="rect">
                      <a:avLst/>
                    </a:prstGeom>
                    <a:noFill/>
                    <a:ln>
                      <a:noFill/>
                    </a:ln>
                  </pic:spPr>
                </pic:pic>
              </a:graphicData>
            </a:graphic>
          </wp:inline>
        </w:drawing>
      </w:r>
    </w:p>
    <w:p w14:paraId="6855AEB3">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14:paraId="00BAA44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14:paraId="24A48814">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14:paraId="0E2F96B2">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8"/>
                    <a:stretch>
                      <a:fillRect/>
                    </a:stretch>
                  </pic:blipFill>
                  <pic:spPr>
                    <a:xfrm>
                      <a:off x="0" y="0"/>
                      <a:ext cx="5271770" cy="1189355"/>
                    </a:xfrm>
                    <a:prstGeom prst="rect">
                      <a:avLst/>
                    </a:prstGeom>
                    <a:noFill/>
                    <a:ln>
                      <a:noFill/>
                    </a:ln>
                  </pic:spPr>
                </pic:pic>
              </a:graphicData>
            </a:graphic>
          </wp:inline>
        </w:drawing>
      </w:r>
    </w:p>
    <w:p w14:paraId="488E307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14:paraId="7FD3B83E">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9"/>
                    <a:stretch>
                      <a:fillRect/>
                    </a:stretch>
                  </pic:blipFill>
                  <pic:spPr>
                    <a:xfrm>
                      <a:off x="0" y="0"/>
                      <a:ext cx="5269230" cy="1938655"/>
                    </a:xfrm>
                    <a:prstGeom prst="rect">
                      <a:avLst/>
                    </a:prstGeom>
                    <a:noFill/>
                    <a:ln>
                      <a:noFill/>
                    </a:ln>
                  </pic:spPr>
                </pic:pic>
              </a:graphicData>
            </a:graphic>
          </wp:inline>
        </w:drawing>
      </w:r>
    </w:p>
    <w:p w14:paraId="4C24A963">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14:paraId="1905713C">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14:paraId="4B98BFB2">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14:paraId="575130E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03942685">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05774F3A">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6B72AD31">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14:paraId="24B9CC47">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14:paraId="10F7A406">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5262880" cy="934085"/>
                    </a:xfrm>
                    <a:prstGeom prst="rect">
                      <a:avLst/>
                    </a:prstGeom>
                    <a:noFill/>
                    <a:ln>
                      <a:noFill/>
                    </a:ln>
                  </pic:spPr>
                </pic:pic>
              </a:graphicData>
            </a:graphic>
          </wp:inline>
        </w:drawing>
      </w:r>
    </w:p>
    <w:p w14:paraId="6C44744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14:paraId="64D65117">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rcRect b="42883"/>
                    <a:stretch>
                      <a:fillRect/>
                    </a:stretch>
                  </pic:blipFill>
                  <pic:spPr>
                    <a:xfrm>
                      <a:off x="0" y="0"/>
                      <a:ext cx="5267325" cy="1179830"/>
                    </a:xfrm>
                    <a:prstGeom prst="rect">
                      <a:avLst/>
                    </a:prstGeom>
                    <a:noFill/>
                    <a:ln>
                      <a:noFill/>
                    </a:ln>
                  </pic:spPr>
                </pic:pic>
              </a:graphicData>
            </a:graphic>
          </wp:inline>
        </w:drawing>
      </w:r>
    </w:p>
    <w:p w14:paraId="6DD7133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14:paraId="2558F713">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2"/>
                    <a:stretch>
                      <a:fillRect/>
                    </a:stretch>
                  </pic:blipFill>
                  <pic:spPr>
                    <a:xfrm>
                      <a:off x="0" y="0"/>
                      <a:ext cx="5260975" cy="926465"/>
                    </a:xfrm>
                    <a:prstGeom prst="rect">
                      <a:avLst/>
                    </a:prstGeom>
                    <a:noFill/>
                    <a:ln>
                      <a:noFill/>
                    </a:ln>
                  </pic:spPr>
                </pic:pic>
              </a:graphicData>
            </a:graphic>
          </wp:inline>
        </w:drawing>
      </w:r>
    </w:p>
    <w:p w14:paraId="255A9F2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091E5B3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7E6BD38">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5EF6E761">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14:paraId="4D655A1F">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5263515" cy="2524760"/>
                    </a:xfrm>
                    <a:prstGeom prst="rect">
                      <a:avLst/>
                    </a:prstGeom>
                    <a:noFill/>
                    <a:ln>
                      <a:noFill/>
                    </a:ln>
                  </pic:spPr>
                </pic:pic>
              </a:graphicData>
            </a:graphic>
          </wp:inline>
        </w:drawing>
      </w:r>
    </w:p>
    <w:p w14:paraId="26C8125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1E125EAC">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4"/>
                    <a:stretch>
                      <a:fillRect/>
                    </a:stretch>
                  </pic:blipFill>
                  <pic:spPr>
                    <a:xfrm>
                      <a:off x="0" y="0"/>
                      <a:ext cx="5263515" cy="1463040"/>
                    </a:xfrm>
                    <a:prstGeom prst="rect">
                      <a:avLst/>
                    </a:prstGeom>
                    <a:noFill/>
                    <a:ln>
                      <a:noFill/>
                    </a:ln>
                  </pic:spPr>
                </pic:pic>
              </a:graphicData>
            </a:graphic>
          </wp:inline>
        </w:drawing>
      </w:r>
    </w:p>
    <w:p w14:paraId="4BF96E3F">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14:paraId="1D257515">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5"/>
                    <a:srcRect b="38329"/>
                    <a:stretch>
                      <a:fillRect/>
                    </a:stretch>
                  </pic:blipFill>
                  <pic:spPr>
                    <a:xfrm>
                      <a:off x="0" y="0"/>
                      <a:ext cx="5257800" cy="1363980"/>
                    </a:xfrm>
                    <a:prstGeom prst="rect">
                      <a:avLst/>
                    </a:prstGeom>
                    <a:noFill/>
                    <a:ln>
                      <a:noFill/>
                    </a:ln>
                  </pic:spPr>
                </pic:pic>
              </a:graphicData>
            </a:graphic>
          </wp:inline>
        </w:drawing>
      </w:r>
    </w:p>
    <w:p w14:paraId="28AEECF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14:paraId="61A07B0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14:paraId="49E12C04">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rcRect b="44525"/>
                    <a:stretch>
                      <a:fillRect/>
                    </a:stretch>
                  </pic:blipFill>
                  <pic:spPr>
                    <a:xfrm>
                      <a:off x="0" y="0"/>
                      <a:ext cx="5267325" cy="1257935"/>
                    </a:xfrm>
                    <a:prstGeom prst="rect">
                      <a:avLst/>
                    </a:prstGeom>
                    <a:noFill/>
                    <a:ln>
                      <a:noFill/>
                    </a:ln>
                  </pic:spPr>
                </pic:pic>
              </a:graphicData>
            </a:graphic>
          </wp:inline>
        </w:drawing>
      </w:r>
    </w:p>
    <w:p w14:paraId="4AC0B3DE">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14:paraId="56975927">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7"/>
                    <a:srcRect b="9172"/>
                    <a:stretch>
                      <a:fillRect/>
                    </a:stretch>
                  </pic:blipFill>
                  <pic:spPr>
                    <a:xfrm>
                      <a:off x="0" y="0"/>
                      <a:ext cx="5265420" cy="1226185"/>
                    </a:xfrm>
                    <a:prstGeom prst="rect">
                      <a:avLst/>
                    </a:prstGeom>
                    <a:noFill/>
                    <a:ln>
                      <a:noFill/>
                    </a:ln>
                  </pic:spPr>
                </pic:pic>
              </a:graphicData>
            </a:graphic>
          </wp:inline>
        </w:drawing>
      </w:r>
    </w:p>
    <w:p w14:paraId="5FF5706B">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14:paraId="0BC437EF">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14:paraId="346554C9">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14:paraId="444125C9">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14:paraId="45F4906B">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29B859B0">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14:paraId="62EFA5A8">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74310" cy="2021205"/>
                    </a:xfrm>
                    <a:prstGeom prst="rect">
                      <a:avLst/>
                    </a:prstGeom>
                    <a:noFill/>
                    <a:ln>
                      <a:noFill/>
                    </a:ln>
                  </pic:spPr>
                </pic:pic>
              </a:graphicData>
            </a:graphic>
          </wp:inline>
        </w:drawing>
      </w:r>
    </w:p>
    <w:p w14:paraId="06944CB9">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14:paraId="304379DC">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65420" cy="2594610"/>
                    </a:xfrm>
                    <a:prstGeom prst="rect">
                      <a:avLst/>
                    </a:prstGeom>
                    <a:noFill/>
                    <a:ln>
                      <a:noFill/>
                    </a:ln>
                  </pic:spPr>
                </pic:pic>
              </a:graphicData>
            </a:graphic>
          </wp:inline>
        </w:drawing>
      </w:r>
    </w:p>
    <w:p w14:paraId="23D62C1A">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14:paraId="72992A75">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66055" cy="862965"/>
                    </a:xfrm>
                    <a:prstGeom prst="rect">
                      <a:avLst/>
                    </a:prstGeom>
                    <a:noFill/>
                    <a:ln>
                      <a:noFill/>
                    </a:ln>
                  </pic:spPr>
                </pic:pic>
              </a:graphicData>
            </a:graphic>
          </wp:inline>
        </w:drawing>
      </w:r>
    </w:p>
    <w:p w14:paraId="53B75720">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267325" cy="240030"/>
                    </a:xfrm>
                    <a:prstGeom prst="rect">
                      <a:avLst/>
                    </a:prstGeom>
                    <a:noFill/>
                    <a:ln>
                      <a:noFill/>
                    </a:ln>
                  </pic:spPr>
                </pic:pic>
              </a:graphicData>
            </a:graphic>
          </wp:inline>
        </w:drawing>
      </w:r>
    </w:p>
    <w:p w14:paraId="7FB7133D">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14:paraId="1E8E7D2F">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61610" cy="582295"/>
                    </a:xfrm>
                    <a:prstGeom prst="rect">
                      <a:avLst/>
                    </a:prstGeom>
                    <a:noFill/>
                    <a:ln>
                      <a:noFill/>
                    </a:ln>
                  </pic:spPr>
                </pic:pic>
              </a:graphicData>
            </a:graphic>
          </wp:inline>
        </w:drawing>
      </w:r>
    </w:p>
    <w:p w14:paraId="7E2D4C06">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14:paraId="39126FD2">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0A3016CE"/>
    <w:rsid w:val="1C7C322A"/>
    <w:rsid w:val="288D7F41"/>
    <w:rsid w:val="324537F7"/>
    <w:rsid w:val="370B14AE"/>
    <w:rsid w:val="3AE245DE"/>
    <w:rsid w:val="3B1C501D"/>
    <w:rsid w:val="40CE600E"/>
    <w:rsid w:val="47D05003"/>
    <w:rsid w:val="51800C25"/>
    <w:rsid w:val="5E564F9F"/>
    <w:rsid w:val="6938093E"/>
    <w:rsid w:val="749C045F"/>
    <w:rsid w:val="75D72A6A"/>
    <w:rsid w:val="767D3222"/>
    <w:rsid w:val="79B1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2808</Words>
  <Characters>2973</Characters>
  <Lines>0</Lines>
  <Paragraphs>0</Paragraphs>
  <TotalTime>0</TotalTime>
  <ScaleCrop>false</ScaleCrop>
  <LinksUpToDate>false</LinksUpToDate>
  <CharactersWithSpaces>2973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2023-12-04T02:29:00Z</cp:lastPrinted>
  <dcterms:modified xsi:type="dcterms:W3CDTF">2024-12-03T01:25:36Z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9224DF4588214358B6CAD2D726E32C4F</vt:lpwstr>
  </property>
</Properties>
</file>