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方正小标宋简体" w:hAnsi="方正黑体简体" w:eastAsia="方正小标宋简体" w:cs="方正黑体简体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黑体简体" w:eastAsia="方正小标宋简体" w:cs="方正黑体简体"/>
          <w:sz w:val="32"/>
          <w:szCs w:val="32"/>
        </w:rPr>
        <w:t>三</w:t>
      </w:r>
      <w:r>
        <w:rPr>
          <w:rFonts w:ascii="方正小标宋简体" w:hAnsi="方正黑体简体" w:eastAsia="方正小标宋简体" w:cs="方正黑体简体"/>
          <w:sz w:val="32"/>
          <w:szCs w:val="32"/>
        </w:rPr>
        <w:t>、</w:t>
      </w:r>
      <w:r>
        <w:rPr>
          <w:rFonts w:hint="eastAsia" w:ascii="方正小标宋简体" w:hAnsi="方正黑体简体" w:eastAsia="方正小标宋简体" w:cs="方正黑体简体"/>
          <w:sz w:val="32"/>
          <w:szCs w:val="32"/>
        </w:rPr>
        <w:t>主要完成单位情况表</w:t>
      </w:r>
    </w:p>
    <w:tbl>
      <w:tblPr>
        <w:tblStyle w:val="15"/>
        <w:tblW w:w="0" w:type="auto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5"/>
        <w:gridCol w:w="1190"/>
        <w:gridCol w:w="792"/>
        <w:gridCol w:w="376"/>
        <w:gridCol w:w="1856"/>
        <w:gridCol w:w="1230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单位名称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衢州学院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统一社会信用代码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ascii="方正仿宋简体" w:hAnsi="方正仿宋简体" w:eastAsia="方正仿宋简体" w:cs="方正仿宋简体"/>
              </w:rPr>
              <w:t>12330800562384763X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排名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所在地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浙江衢州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通讯地址</w:t>
            </w:r>
          </w:p>
        </w:tc>
        <w:tc>
          <w:tcPr>
            <w:tcW w:w="7325" w:type="dxa"/>
            <w:gridSpan w:val="6"/>
            <w:vAlign w:val="center"/>
          </w:tcPr>
          <w:p>
            <w:pPr>
              <w:snapToGrid w:val="0"/>
              <w:spacing w:line="240" w:lineRule="auto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浙江省衢州市九华北大道78号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联系人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张元祥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办公电话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0570</w:t>
            </w:r>
            <w:r>
              <w:rPr>
                <w:rFonts w:ascii="方正仿宋简体" w:hAnsi="方正仿宋简体" w:eastAsia="方正仿宋简体" w:cs="方正仿宋简体"/>
              </w:rPr>
              <w:t>8026636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移动电话</w:t>
            </w:r>
          </w:p>
        </w:tc>
        <w:tc>
          <w:tcPr>
            <w:tcW w:w="17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13867033747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电子邮箱</w:t>
            </w:r>
          </w:p>
        </w:tc>
        <w:tc>
          <w:tcPr>
            <w:tcW w:w="7325" w:type="dxa"/>
            <w:gridSpan w:val="6"/>
            <w:vAlign w:val="center"/>
          </w:tcPr>
          <w:p>
            <w:pPr>
              <w:snapToGrid w:val="0"/>
              <w:spacing w:line="240" w:lineRule="auto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zhangyx</w:t>
            </w:r>
            <w:r>
              <w:rPr>
                <w:rFonts w:ascii="方正仿宋简体" w:hAnsi="方正仿宋简体" w:eastAsia="方正仿宋简体" w:cs="方正仿宋简体"/>
              </w:rPr>
              <w:t>@</w:t>
            </w:r>
            <w:r>
              <w:rPr>
                <w:rFonts w:hint="eastAsia" w:ascii="方正仿宋简体" w:hAnsi="方正仿宋简体" w:eastAsia="方正仿宋简体" w:cs="方正仿宋简体"/>
              </w:rPr>
              <w:t>qzc.edu.cn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0" w:hRule="atLeast"/>
        </w:trPr>
        <w:tc>
          <w:tcPr>
            <w:tcW w:w="8584" w:type="dxa"/>
            <w:gridSpan w:val="7"/>
          </w:tcPr>
          <w:p>
            <w:pPr>
              <w:snapToGrid w:val="0"/>
              <w:spacing w:line="240" w:lineRule="auto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对本项目的贡献：（限5</w:t>
            </w:r>
            <w:r>
              <w:rPr>
                <w:rFonts w:ascii="方正仿宋简体" w:hAnsi="方正仿宋简体" w:eastAsia="方正仿宋简体" w:cs="方正仿宋简体"/>
              </w:rPr>
              <w:t>00</w:t>
            </w:r>
            <w:r>
              <w:rPr>
                <w:rFonts w:hint="eastAsia" w:ascii="方正仿宋简体" w:hAnsi="方正仿宋简体" w:eastAsia="方正仿宋简体" w:cs="方正仿宋简体"/>
              </w:rPr>
              <w:t>字）</w:t>
            </w:r>
          </w:p>
          <w:p>
            <w:pPr>
              <w:snapToGrid w:val="0"/>
              <w:spacing w:line="240" w:lineRule="auto"/>
              <w:ind w:firstLine="480" w:firstLineChars="200"/>
              <w:rPr>
                <w:rFonts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衢州学院为本项目的主要参与单位，主要贡献是参与起草了项目立项建议书，并负责制订T/ZZB 0282—2017《棘轮扳手》标准中的“基本要求”和“技术要求”部分。</w:t>
            </w:r>
          </w:p>
          <w:p>
            <w:pPr>
              <w:snapToGrid w:val="0"/>
              <w:spacing w:line="240" w:lineRule="auto"/>
              <w:ind w:firstLine="480" w:firstLineChars="200"/>
              <w:rPr>
                <w:rFonts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9" w:hRule="atLeast"/>
        </w:trPr>
        <w:tc>
          <w:tcPr>
            <w:tcW w:w="8584" w:type="dxa"/>
            <w:gridSpan w:val="7"/>
          </w:tcPr>
          <w:p>
            <w:pPr>
              <w:snapToGrid w:val="0"/>
              <w:spacing w:line="240" w:lineRule="auto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声明：本单位遵守《浙江省标准创新贡献奖管理办法》的有关规定和本次推荐的具体要求，保证所有提交材料真实有效，如有虚假，愿意承担相应责任并接受相应处理。如产生争议，保证积极配合调查处理工作。</w:t>
            </w:r>
          </w:p>
          <w:p>
            <w:pPr>
              <w:snapToGrid w:val="0"/>
              <w:spacing w:line="240" w:lineRule="auto"/>
              <w:ind w:firstLine="420"/>
              <w:rPr>
                <w:rFonts w:ascii="方正仿宋简体" w:hAnsi="方正仿宋简体" w:eastAsia="方正仿宋简体" w:cs="方正仿宋简体"/>
              </w:rPr>
            </w:pPr>
          </w:p>
          <w:p>
            <w:pPr>
              <w:snapToGrid w:val="0"/>
              <w:spacing w:line="240" w:lineRule="auto"/>
              <w:ind w:firstLine="420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                                       单位（盖章）：</w:t>
            </w:r>
          </w:p>
          <w:p>
            <w:pPr>
              <w:snapToGrid w:val="0"/>
              <w:spacing w:line="240" w:lineRule="auto"/>
              <w:ind w:firstLine="420"/>
              <w:rPr>
                <w:rFonts w:ascii="方正仿宋简体" w:hAnsi="方正仿宋简体" w:eastAsia="方正仿宋简体" w:cs="方正仿宋简体"/>
              </w:rPr>
            </w:pPr>
          </w:p>
          <w:p>
            <w:pPr>
              <w:snapToGrid w:val="0"/>
              <w:spacing w:line="240" w:lineRule="auto"/>
              <w:ind w:firstLine="420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                                    2024年3月25日</w:t>
            </w:r>
          </w:p>
        </w:tc>
      </w:tr>
    </w:tbl>
    <w:p>
      <w:pPr>
        <w:ind w:firstLine="48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3D8F91AD-5135-49AB-BD41-03C169238B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E151D14-85CE-49EC-B26A-72C205C3F559}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C427A75-5122-4C0D-8352-F2133AD46F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OGUyYzM2ZDg2NTA4OWRiMzgzMTc4NDMwZDIyODgifQ=="/>
  </w:docVars>
  <w:rsids>
    <w:rsidRoot w:val="00A2519F"/>
    <w:rsid w:val="00041CA1"/>
    <w:rsid w:val="00066457"/>
    <w:rsid w:val="000707FB"/>
    <w:rsid w:val="00085906"/>
    <w:rsid w:val="00085E07"/>
    <w:rsid w:val="000A3825"/>
    <w:rsid w:val="000E751B"/>
    <w:rsid w:val="00103B1B"/>
    <w:rsid w:val="001078A8"/>
    <w:rsid w:val="0011126A"/>
    <w:rsid w:val="00131093"/>
    <w:rsid w:val="00170D9E"/>
    <w:rsid w:val="001A20C5"/>
    <w:rsid w:val="001A62C1"/>
    <w:rsid w:val="001C7C99"/>
    <w:rsid w:val="0026739F"/>
    <w:rsid w:val="00297630"/>
    <w:rsid w:val="002A2A19"/>
    <w:rsid w:val="002F24B4"/>
    <w:rsid w:val="00313399"/>
    <w:rsid w:val="00331C0B"/>
    <w:rsid w:val="0033280D"/>
    <w:rsid w:val="0034567F"/>
    <w:rsid w:val="003E7474"/>
    <w:rsid w:val="0041170C"/>
    <w:rsid w:val="004565C2"/>
    <w:rsid w:val="00482B8B"/>
    <w:rsid w:val="004B229F"/>
    <w:rsid w:val="004E3151"/>
    <w:rsid w:val="00502900"/>
    <w:rsid w:val="00514C9A"/>
    <w:rsid w:val="00541253"/>
    <w:rsid w:val="005445CF"/>
    <w:rsid w:val="005A44E0"/>
    <w:rsid w:val="005E6932"/>
    <w:rsid w:val="005F3C0C"/>
    <w:rsid w:val="0062583D"/>
    <w:rsid w:val="00661073"/>
    <w:rsid w:val="0067163D"/>
    <w:rsid w:val="0067511F"/>
    <w:rsid w:val="00785641"/>
    <w:rsid w:val="00843292"/>
    <w:rsid w:val="00855A87"/>
    <w:rsid w:val="00874704"/>
    <w:rsid w:val="008B2A49"/>
    <w:rsid w:val="00914DB9"/>
    <w:rsid w:val="00932408"/>
    <w:rsid w:val="0096689E"/>
    <w:rsid w:val="00974D4C"/>
    <w:rsid w:val="00987941"/>
    <w:rsid w:val="00A2519F"/>
    <w:rsid w:val="00A564BB"/>
    <w:rsid w:val="00A82DD8"/>
    <w:rsid w:val="00AB4AB5"/>
    <w:rsid w:val="00AE2B44"/>
    <w:rsid w:val="00AE723D"/>
    <w:rsid w:val="00AF13C4"/>
    <w:rsid w:val="00BC36C3"/>
    <w:rsid w:val="00D6027B"/>
    <w:rsid w:val="00D72424"/>
    <w:rsid w:val="00D72CFC"/>
    <w:rsid w:val="00DF2076"/>
    <w:rsid w:val="00E4518B"/>
    <w:rsid w:val="00E87994"/>
    <w:rsid w:val="00EA0CBE"/>
    <w:rsid w:val="00F410C1"/>
    <w:rsid w:val="00F934B9"/>
    <w:rsid w:val="00F9799A"/>
    <w:rsid w:val="00FA395C"/>
    <w:rsid w:val="00FE21A2"/>
    <w:rsid w:val="5EC1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bCs/>
      <w:color w:val="000000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color w:val="2E75B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asciiTheme="minorHAnsi" w:hAnsiTheme="minorHAnsi" w:eastAsiaTheme="minorEastAsia" w:cstheme="majorBidi"/>
      <w:color w:val="2E75B6" w:themeColor="accent1" w:themeShade="BF"/>
    </w:rPr>
  </w:style>
  <w:style w:type="character" w:customStyle="1" w:styleId="22">
    <w:name w:val="标题 6 字符"/>
    <w:basedOn w:val="16"/>
    <w:link w:val="7"/>
    <w:semiHidden/>
    <w:uiPriority w:val="9"/>
    <w:rPr>
      <w:rFonts w:asciiTheme="minorHAnsi" w:hAnsiTheme="minorHAnsi" w:eastAsiaTheme="minorEastAsia" w:cstheme="majorBidi"/>
      <w:b/>
      <w:color w:val="2E75B6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asciiTheme="minorHAnsi" w:hAnsiTheme="minorHAnsi" w:eastAsiaTheme="minorEastAsia" w:cstheme="majorBidi"/>
      <w:b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smallCaps/>
      <w:color w:val="2E75B6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706</Characters>
  <Lines>5</Lines>
  <Paragraphs>1</Paragraphs>
  <TotalTime>24</TotalTime>
  <ScaleCrop>false</ScaleCrop>
  <LinksUpToDate>false</LinksUpToDate>
  <CharactersWithSpaces>828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2024-04-07T06:44:00Z</dcterms:created>
  <dc:creator>元祥 张</dc:creator>
  <cp:lastModifiedBy>萱</cp:lastModifiedBy>
  <dcterms:modified xsi:type="dcterms:W3CDTF">2024-04-08T06:02:22Z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92E2A104967741C490DA8A8A617B85FA_12</vt:lpwstr>
  </property>
</Properties>
</file>