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A6" w:rsidRDefault="00E309A6" w:rsidP="00E309A6">
      <w:pPr>
        <w:spacing w:line="400" w:lineRule="exact"/>
        <w:rPr>
          <w:rFonts w:eastAsia="黑体"/>
          <w:sz w:val="32"/>
          <w:szCs w:val="32"/>
        </w:rPr>
      </w:pPr>
      <w:r>
        <w:rPr>
          <w:rFonts w:eastAsia="黑体"/>
          <w:sz w:val="32"/>
          <w:szCs w:val="32"/>
        </w:rPr>
        <w:t>附件</w:t>
      </w:r>
    </w:p>
    <w:p w:rsidR="00E309A6" w:rsidRDefault="00E309A6" w:rsidP="00E309A6">
      <w:pPr>
        <w:spacing w:line="1000" w:lineRule="exact"/>
        <w:ind w:leftChars="-202" w:left="-424" w:rightChars="-230" w:right="-483"/>
        <w:jc w:val="center"/>
        <w:rPr>
          <w:rFonts w:eastAsia="方正小标宋简体"/>
          <w:sz w:val="48"/>
          <w:szCs w:val="44"/>
        </w:rPr>
      </w:pPr>
      <w:r>
        <w:rPr>
          <w:rFonts w:eastAsia="方正小标宋简体"/>
          <w:sz w:val="48"/>
          <w:szCs w:val="44"/>
        </w:rPr>
        <w:t>全省重点实验室申报材料</w:t>
      </w:r>
    </w:p>
    <w:p w:rsidR="00E309A6" w:rsidRDefault="00E309A6" w:rsidP="00E309A6">
      <w:pPr>
        <w:spacing w:line="600" w:lineRule="exact"/>
        <w:jc w:val="left"/>
        <w:rPr>
          <w:rFonts w:eastAsia="黑体"/>
          <w:sz w:val="32"/>
          <w:szCs w:val="32"/>
        </w:rPr>
      </w:pPr>
      <w:r>
        <w:rPr>
          <w:rFonts w:eastAsia="黑体"/>
          <w:sz w:val="32"/>
          <w:szCs w:val="32"/>
        </w:rPr>
        <w:t xml:space="preserve">    </w:t>
      </w:r>
      <w:r>
        <w:rPr>
          <w:rFonts w:eastAsia="黑体"/>
          <w:sz w:val="32"/>
          <w:szCs w:val="32"/>
        </w:rPr>
        <w:t>一、实验室基本信息</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652"/>
        <w:gridCol w:w="1652"/>
        <w:gridCol w:w="1450"/>
        <w:gridCol w:w="2062"/>
      </w:tblGrid>
      <w:tr w:rsidR="00E309A6" w:rsidTr="009370E5">
        <w:tc>
          <w:tcPr>
            <w:tcW w:w="1914" w:type="dxa"/>
          </w:tcPr>
          <w:p w:rsidR="00E309A6" w:rsidRDefault="00E309A6" w:rsidP="009370E5">
            <w:pPr>
              <w:spacing w:line="500" w:lineRule="exact"/>
              <w:jc w:val="center"/>
              <w:rPr>
                <w:rFonts w:eastAsia="仿宋_GB2312"/>
                <w:sz w:val="28"/>
                <w:szCs w:val="28"/>
              </w:rPr>
            </w:pPr>
            <w:r>
              <w:rPr>
                <w:rFonts w:eastAsia="仿宋_GB2312"/>
                <w:sz w:val="28"/>
                <w:szCs w:val="28"/>
              </w:rPr>
              <w:t>实验室名称</w:t>
            </w:r>
          </w:p>
        </w:tc>
        <w:tc>
          <w:tcPr>
            <w:tcW w:w="6816" w:type="dxa"/>
            <w:gridSpan w:val="4"/>
          </w:tcPr>
          <w:p w:rsidR="00E309A6" w:rsidRDefault="00E309A6" w:rsidP="009370E5">
            <w:pPr>
              <w:spacing w:line="500" w:lineRule="exact"/>
              <w:rPr>
                <w:rFonts w:eastAsia="仿宋_GB2312"/>
                <w:sz w:val="28"/>
                <w:szCs w:val="28"/>
              </w:rPr>
            </w:pPr>
          </w:p>
        </w:tc>
      </w:tr>
      <w:tr w:rsidR="00E309A6" w:rsidTr="009370E5">
        <w:tc>
          <w:tcPr>
            <w:tcW w:w="1914" w:type="dxa"/>
            <w:vMerge w:val="restart"/>
            <w:vAlign w:val="center"/>
          </w:tcPr>
          <w:p w:rsidR="00E309A6" w:rsidRDefault="00E309A6" w:rsidP="009370E5">
            <w:pPr>
              <w:spacing w:line="500" w:lineRule="exact"/>
              <w:jc w:val="center"/>
              <w:rPr>
                <w:rFonts w:eastAsia="仿宋_GB2312"/>
                <w:sz w:val="28"/>
                <w:szCs w:val="28"/>
              </w:rPr>
            </w:pPr>
            <w:r>
              <w:rPr>
                <w:rFonts w:eastAsia="仿宋_GB2312"/>
                <w:sz w:val="28"/>
                <w:szCs w:val="28"/>
              </w:rPr>
              <w:t>所属领域学科</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三大高地</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战略领域</w:t>
            </w: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jc w:val="center"/>
              <w:rPr>
                <w:rFonts w:eastAsia="仿宋_GB2312"/>
                <w:sz w:val="28"/>
                <w:szCs w:val="28"/>
              </w:rPr>
            </w:pPr>
          </w:p>
        </w:tc>
        <w:tc>
          <w:tcPr>
            <w:tcW w:w="1652" w:type="dxa"/>
          </w:tcPr>
          <w:p w:rsidR="00E309A6" w:rsidRDefault="00E309A6" w:rsidP="009370E5">
            <w:pPr>
              <w:spacing w:line="500" w:lineRule="exact"/>
              <w:rPr>
                <w:rFonts w:eastAsia="仿宋_GB2312"/>
                <w:sz w:val="28"/>
                <w:szCs w:val="28"/>
              </w:rPr>
            </w:pPr>
            <w:r>
              <w:rPr>
                <w:rFonts w:eastAsia="仿宋_GB2312"/>
                <w:sz w:val="28"/>
                <w:szCs w:val="28"/>
              </w:rPr>
              <w:t>所属学科</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技术领域</w:t>
            </w: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tcPr>
          <w:p w:rsidR="00E309A6" w:rsidRDefault="00E309A6" w:rsidP="009370E5">
            <w:pPr>
              <w:spacing w:line="500" w:lineRule="exact"/>
              <w:jc w:val="center"/>
              <w:rPr>
                <w:rFonts w:eastAsia="仿宋_GB2312"/>
                <w:sz w:val="28"/>
                <w:szCs w:val="28"/>
              </w:rPr>
            </w:pPr>
            <w:r>
              <w:rPr>
                <w:rFonts w:eastAsia="仿宋_GB2312"/>
                <w:sz w:val="28"/>
                <w:szCs w:val="28"/>
              </w:rPr>
              <w:t>实验室类型</w:t>
            </w:r>
          </w:p>
        </w:tc>
        <w:tc>
          <w:tcPr>
            <w:tcW w:w="6816" w:type="dxa"/>
            <w:gridSpan w:val="4"/>
          </w:tcPr>
          <w:p w:rsidR="00E309A6" w:rsidRDefault="00E309A6" w:rsidP="009370E5">
            <w:pPr>
              <w:spacing w:line="500" w:lineRule="exact"/>
              <w:rPr>
                <w:rFonts w:eastAsia="仿宋_GB2312"/>
                <w:sz w:val="28"/>
                <w:szCs w:val="28"/>
              </w:rPr>
            </w:pPr>
            <w:r>
              <w:rPr>
                <w:rFonts w:eastAsia="仿宋_GB2312"/>
                <w:sz w:val="28"/>
                <w:szCs w:val="28"/>
              </w:rPr>
              <w:t>□</w:t>
            </w:r>
            <w:r>
              <w:rPr>
                <w:rFonts w:eastAsia="仿宋_GB2312"/>
                <w:sz w:val="28"/>
                <w:szCs w:val="28"/>
              </w:rPr>
              <w:t>基础研究</w:t>
            </w:r>
            <w:r>
              <w:rPr>
                <w:rFonts w:eastAsia="仿宋_GB2312"/>
                <w:sz w:val="28"/>
                <w:szCs w:val="28"/>
              </w:rPr>
              <w:t xml:space="preserve">  □</w:t>
            </w:r>
            <w:r>
              <w:rPr>
                <w:rFonts w:eastAsia="仿宋_GB2312"/>
                <w:sz w:val="28"/>
                <w:szCs w:val="28"/>
              </w:rPr>
              <w:t>应用基础研究</w:t>
            </w:r>
            <w:r>
              <w:rPr>
                <w:rFonts w:eastAsia="仿宋_GB2312"/>
                <w:sz w:val="28"/>
                <w:szCs w:val="28"/>
              </w:rPr>
              <w:t xml:space="preserve">  □</w:t>
            </w:r>
            <w:r>
              <w:rPr>
                <w:rFonts w:eastAsia="仿宋_GB2312"/>
                <w:sz w:val="28"/>
                <w:szCs w:val="28"/>
              </w:rPr>
              <w:t>前沿技术研究</w:t>
            </w:r>
          </w:p>
        </w:tc>
      </w:tr>
      <w:tr w:rsidR="00E309A6" w:rsidTr="009370E5">
        <w:tc>
          <w:tcPr>
            <w:tcW w:w="1914" w:type="dxa"/>
          </w:tcPr>
          <w:p w:rsidR="00E309A6" w:rsidRDefault="00E309A6" w:rsidP="009370E5">
            <w:pPr>
              <w:spacing w:line="500" w:lineRule="exact"/>
              <w:jc w:val="center"/>
              <w:rPr>
                <w:rFonts w:eastAsia="仿宋_GB2312"/>
                <w:sz w:val="28"/>
                <w:szCs w:val="28"/>
              </w:rPr>
            </w:pPr>
            <w:r>
              <w:rPr>
                <w:rFonts w:eastAsia="仿宋_GB2312"/>
                <w:sz w:val="28"/>
                <w:szCs w:val="28"/>
              </w:rPr>
              <w:t>组建方式</w:t>
            </w:r>
          </w:p>
        </w:tc>
        <w:tc>
          <w:tcPr>
            <w:tcW w:w="6816" w:type="dxa"/>
            <w:gridSpan w:val="4"/>
          </w:tcPr>
          <w:p w:rsidR="00E309A6" w:rsidRDefault="00E309A6" w:rsidP="009370E5">
            <w:pPr>
              <w:spacing w:line="500" w:lineRule="exact"/>
              <w:rPr>
                <w:rFonts w:eastAsia="仿宋_GB2312"/>
                <w:sz w:val="28"/>
                <w:szCs w:val="28"/>
              </w:rPr>
            </w:pPr>
            <w:r>
              <w:rPr>
                <w:rFonts w:eastAsia="仿宋_GB2312"/>
                <w:sz w:val="28"/>
                <w:szCs w:val="28"/>
              </w:rPr>
              <w:t>□</w:t>
            </w:r>
            <w:r>
              <w:rPr>
                <w:rFonts w:eastAsia="仿宋_GB2312"/>
                <w:sz w:val="28"/>
                <w:szCs w:val="28"/>
              </w:rPr>
              <w:t>整合组建</w:t>
            </w:r>
            <w:r>
              <w:rPr>
                <w:rFonts w:eastAsia="仿宋_GB2312"/>
                <w:sz w:val="28"/>
                <w:szCs w:val="28"/>
              </w:rPr>
              <w:t xml:space="preserve">  □</w:t>
            </w:r>
            <w:r>
              <w:rPr>
                <w:rFonts w:eastAsia="仿宋_GB2312"/>
                <w:sz w:val="28"/>
                <w:szCs w:val="28"/>
              </w:rPr>
              <w:t>新建</w:t>
            </w:r>
          </w:p>
        </w:tc>
      </w:tr>
      <w:tr w:rsidR="00E309A6" w:rsidTr="009370E5">
        <w:tc>
          <w:tcPr>
            <w:tcW w:w="1914" w:type="dxa"/>
            <w:vMerge w:val="restart"/>
            <w:vAlign w:val="center"/>
          </w:tcPr>
          <w:p w:rsidR="00E309A6" w:rsidRDefault="00E309A6" w:rsidP="009370E5">
            <w:pPr>
              <w:spacing w:line="500" w:lineRule="exact"/>
              <w:jc w:val="center"/>
              <w:rPr>
                <w:rFonts w:eastAsia="仿宋_GB2312"/>
                <w:sz w:val="28"/>
                <w:szCs w:val="28"/>
              </w:rPr>
            </w:pPr>
            <w:r>
              <w:rPr>
                <w:rFonts w:eastAsia="仿宋_GB2312"/>
                <w:sz w:val="28"/>
                <w:szCs w:val="28"/>
              </w:rPr>
              <w:t>实验室主任</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姓名</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国籍</w:t>
            </w: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rPr>
                <w:rFonts w:eastAsia="仿宋_GB2312"/>
                <w:sz w:val="28"/>
                <w:szCs w:val="28"/>
              </w:rPr>
            </w:pPr>
          </w:p>
        </w:tc>
        <w:tc>
          <w:tcPr>
            <w:tcW w:w="1652" w:type="dxa"/>
          </w:tcPr>
          <w:p w:rsidR="00E309A6" w:rsidRDefault="00E309A6" w:rsidP="009370E5">
            <w:pPr>
              <w:spacing w:line="500" w:lineRule="exact"/>
              <w:rPr>
                <w:rFonts w:eastAsia="仿宋_GB2312"/>
                <w:sz w:val="28"/>
                <w:szCs w:val="28"/>
              </w:rPr>
            </w:pPr>
            <w:r>
              <w:rPr>
                <w:rFonts w:eastAsia="仿宋_GB2312"/>
                <w:sz w:val="28"/>
                <w:szCs w:val="28"/>
              </w:rPr>
              <w:t>联系电话</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手机</w:t>
            </w: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vMerge w:val="restart"/>
          </w:tcPr>
          <w:p w:rsidR="00E309A6" w:rsidRDefault="00E309A6" w:rsidP="009370E5">
            <w:pPr>
              <w:spacing w:line="500" w:lineRule="exact"/>
              <w:rPr>
                <w:rFonts w:eastAsia="仿宋_GB2312"/>
                <w:sz w:val="28"/>
                <w:szCs w:val="28"/>
              </w:rPr>
            </w:pPr>
            <w:r>
              <w:rPr>
                <w:rFonts w:eastAsia="仿宋_GB2312"/>
                <w:sz w:val="28"/>
                <w:szCs w:val="28"/>
              </w:rPr>
              <w:t>学术委员会主任</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姓名</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证件类型</w:t>
            </w: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rPr>
                <w:rFonts w:eastAsia="仿宋_GB2312"/>
                <w:sz w:val="28"/>
                <w:szCs w:val="28"/>
              </w:rPr>
            </w:pPr>
          </w:p>
        </w:tc>
        <w:tc>
          <w:tcPr>
            <w:tcW w:w="1652" w:type="dxa"/>
          </w:tcPr>
          <w:p w:rsidR="00E309A6" w:rsidRDefault="00E309A6" w:rsidP="009370E5">
            <w:pPr>
              <w:spacing w:line="500" w:lineRule="exact"/>
              <w:rPr>
                <w:rFonts w:eastAsia="仿宋_GB2312"/>
                <w:sz w:val="28"/>
                <w:szCs w:val="28"/>
              </w:rPr>
            </w:pPr>
            <w:r>
              <w:rPr>
                <w:rFonts w:eastAsia="仿宋_GB2312"/>
                <w:sz w:val="28"/>
                <w:szCs w:val="28"/>
              </w:rPr>
              <w:t>证件号码</w:t>
            </w:r>
          </w:p>
        </w:tc>
        <w:tc>
          <w:tcPr>
            <w:tcW w:w="5164" w:type="dxa"/>
            <w:gridSpan w:val="3"/>
          </w:tcPr>
          <w:p w:rsidR="00E309A6" w:rsidRDefault="00E309A6" w:rsidP="009370E5">
            <w:pPr>
              <w:spacing w:line="500" w:lineRule="exact"/>
              <w:rPr>
                <w:rFonts w:eastAsia="仿宋_GB2312"/>
                <w:sz w:val="28"/>
                <w:szCs w:val="28"/>
              </w:rPr>
            </w:pPr>
          </w:p>
        </w:tc>
      </w:tr>
      <w:tr w:rsidR="00E309A6" w:rsidTr="009370E5">
        <w:tc>
          <w:tcPr>
            <w:tcW w:w="1914" w:type="dxa"/>
            <w:vMerge w:val="restart"/>
            <w:vAlign w:val="center"/>
          </w:tcPr>
          <w:p w:rsidR="00E309A6" w:rsidRDefault="00E309A6" w:rsidP="009370E5">
            <w:pPr>
              <w:spacing w:line="500" w:lineRule="exact"/>
              <w:jc w:val="center"/>
              <w:rPr>
                <w:rFonts w:eastAsia="仿宋_GB2312"/>
                <w:sz w:val="28"/>
                <w:szCs w:val="28"/>
              </w:rPr>
            </w:pPr>
            <w:r>
              <w:rPr>
                <w:rFonts w:eastAsia="仿宋_GB2312"/>
                <w:sz w:val="28"/>
                <w:szCs w:val="28"/>
              </w:rPr>
              <w:t>实验室联系人</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姓名</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联系电话</w:t>
            </w: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rPr>
                <w:rFonts w:eastAsia="仿宋_GB2312"/>
                <w:sz w:val="28"/>
                <w:szCs w:val="28"/>
              </w:rPr>
            </w:pPr>
          </w:p>
        </w:tc>
        <w:tc>
          <w:tcPr>
            <w:tcW w:w="1652" w:type="dxa"/>
          </w:tcPr>
          <w:p w:rsidR="00E309A6" w:rsidRDefault="00E309A6" w:rsidP="009370E5">
            <w:pPr>
              <w:spacing w:line="500" w:lineRule="exact"/>
              <w:rPr>
                <w:rFonts w:eastAsia="仿宋_GB2312"/>
                <w:sz w:val="28"/>
                <w:szCs w:val="28"/>
              </w:rPr>
            </w:pPr>
            <w:r>
              <w:rPr>
                <w:rFonts w:eastAsia="仿宋_GB2312"/>
                <w:sz w:val="28"/>
                <w:szCs w:val="28"/>
              </w:rPr>
              <w:t>手机</w:t>
            </w:r>
          </w:p>
        </w:tc>
        <w:tc>
          <w:tcPr>
            <w:tcW w:w="5164" w:type="dxa"/>
            <w:gridSpan w:val="3"/>
          </w:tcPr>
          <w:p w:rsidR="00E309A6" w:rsidRDefault="00E309A6" w:rsidP="009370E5">
            <w:pPr>
              <w:spacing w:line="500" w:lineRule="exact"/>
              <w:rPr>
                <w:rFonts w:eastAsia="仿宋_GB2312"/>
                <w:sz w:val="28"/>
                <w:szCs w:val="28"/>
              </w:rPr>
            </w:pPr>
          </w:p>
        </w:tc>
      </w:tr>
      <w:tr w:rsidR="00E309A6" w:rsidTr="009370E5">
        <w:tc>
          <w:tcPr>
            <w:tcW w:w="1914" w:type="dxa"/>
            <w:vMerge w:val="restart"/>
          </w:tcPr>
          <w:p w:rsidR="00E309A6" w:rsidRDefault="00E309A6" w:rsidP="009370E5">
            <w:pPr>
              <w:spacing w:line="500" w:lineRule="exact"/>
              <w:rPr>
                <w:rFonts w:eastAsia="仿宋_GB2312"/>
                <w:sz w:val="28"/>
                <w:szCs w:val="28"/>
              </w:rPr>
            </w:pPr>
            <w:r>
              <w:rPr>
                <w:rFonts w:eastAsia="仿宋_GB2312"/>
                <w:sz w:val="28"/>
                <w:szCs w:val="28"/>
              </w:rPr>
              <w:t>实验室科研场地</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地址</w:t>
            </w:r>
          </w:p>
        </w:tc>
        <w:tc>
          <w:tcPr>
            <w:tcW w:w="5164" w:type="dxa"/>
            <w:gridSpan w:val="3"/>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rPr>
                <w:rFonts w:eastAsia="仿宋_GB2312"/>
                <w:sz w:val="28"/>
                <w:szCs w:val="28"/>
              </w:rPr>
            </w:pPr>
          </w:p>
        </w:tc>
        <w:tc>
          <w:tcPr>
            <w:tcW w:w="1652" w:type="dxa"/>
          </w:tcPr>
          <w:p w:rsidR="00E309A6" w:rsidRDefault="00E309A6" w:rsidP="009370E5">
            <w:pPr>
              <w:spacing w:line="500" w:lineRule="exact"/>
              <w:rPr>
                <w:rFonts w:eastAsia="仿宋_GB2312"/>
                <w:sz w:val="28"/>
                <w:szCs w:val="28"/>
              </w:rPr>
            </w:pPr>
            <w:r>
              <w:rPr>
                <w:rFonts w:eastAsia="仿宋_GB2312"/>
                <w:sz w:val="28"/>
                <w:szCs w:val="28"/>
              </w:rPr>
              <w:t>面积</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r>
              <w:rPr>
                <w:rFonts w:eastAsia="仿宋_GB2312"/>
                <w:sz w:val="28"/>
                <w:szCs w:val="28"/>
              </w:rPr>
              <w:t>场地说明</w:t>
            </w:r>
          </w:p>
        </w:tc>
        <w:tc>
          <w:tcPr>
            <w:tcW w:w="2062" w:type="dxa"/>
          </w:tcPr>
          <w:p w:rsidR="00E309A6" w:rsidRDefault="00E309A6" w:rsidP="009370E5">
            <w:pPr>
              <w:spacing w:line="500" w:lineRule="exact"/>
              <w:rPr>
                <w:rFonts w:eastAsia="仿宋_GB2312"/>
                <w:sz w:val="28"/>
                <w:szCs w:val="28"/>
              </w:rPr>
            </w:pPr>
            <w:r>
              <w:rPr>
                <w:rFonts w:eastAsia="仿宋_GB2312"/>
                <w:sz w:val="28"/>
                <w:szCs w:val="28"/>
              </w:rPr>
              <w:t>（自有或租赁）</w:t>
            </w:r>
          </w:p>
        </w:tc>
      </w:tr>
      <w:tr w:rsidR="00E309A6" w:rsidTr="009370E5">
        <w:tc>
          <w:tcPr>
            <w:tcW w:w="1914" w:type="dxa"/>
          </w:tcPr>
          <w:p w:rsidR="00E309A6" w:rsidRDefault="00E309A6" w:rsidP="009370E5">
            <w:pPr>
              <w:spacing w:line="500" w:lineRule="exact"/>
              <w:rPr>
                <w:rFonts w:eastAsia="仿宋_GB2312"/>
                <w:sz w:val="28"/>
                <w:szCs w:val="28"/>
              </w:rPr>
            </w:pPr>
            <w:r>
              <w:rPr>
                <w:rFonts w:eastAsia="仿宋_GB2312"/>
                <w:sz w:val="28"/>
                <w:szCs w:val="28"/>
              </w:rPr>
              <w:t>仪器设备</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原值</w:t>
            </w:r>
          </w:p>
        </w:tc>
        <w:tc>
          <w:tcPr>
            <w:tcW w:w="1652" w:type="dxa"/>
          </w:tcPr>
          <w:p w:rsidR="00E309A6" w:rsidRDefault="00E309A6" w:rsidP="009370E5">
            <w:pPr>
              <w:spacing w:line="500" w:lineRule="exact"/>
              <w:rPr>
                <w:rFonts w:eastAsia="仿宋_GB2312"/>
                <w:sz w:val="28"/>
                <w:szCs w:val="28"/>
              </w:rPr>
            </w:pPr>
          </w:p>
        </w:tc>
        <w:tc>
          <w:tcPr>
            <w:tcW w:w="1450" w:type="dxa"/>
          </w:tcPr>
          <w:p w:rsidR="00E309A6" w:rsidRDefault="00E309A6" w:rsidP="009370E5">
            <w:pPr>
              <w:spacing w:line="500" w:lineRule="exact"/>
              <w:rPr>
                <w:rFonts w:eastAsia="仿宋_GB2312"/>
                <w:sz w:val="28"/>
                <w:szCs w:val="28"/>
              </w:rPr>
            </w:pPr>
          </w:p>
        </w:tc>
        <w:tc>
          <w:tcPr>
            <w:tcW w:w="2062" w:type="dxa"/>
          </w:tcPr>
          <w:p w:rsidR="00E309A6" w:rsidRDefault="00E309A6" w:rsidP="009370E5">
            <w:pPr>
              <w:spacing w:line="500" w:lineRule="exact"/>
              <w:rPr>
                <w:rFonts w:eastAsia="仿宋_GB2312"/>
                <w:sz w:val="28"/>
                <w:szCs w:val="28"/>
              </w:rPr>
            </w:pPr>
          </w:p>
        </w:tc>
      </w:tr>
      <w:tr w:rsidR="00E309A6" w:rsidTr="009370E5">
        <w:tc>
          <w:tcPr>
            <w:tcW w:w="1914" w:type="dxa"/>
            <w:vMerge w:val="restart"/>
            <w:vAlign w:val="center"/>
          </w:tcPr>
          <w:p w:rsidR="00E309A6" w:rsidRDefault="00E309A6" w:rsidP="009370E5">
            <w:pPr>
              <w:spacing w:line="500" w:lineRule="exact"/>
              <w:jc w:val="left"/>
              <w:rPr>
                <w:rFonts w:eastAsia="仿宋_GB2312"/>
                <w:sz w:val="28"/>
                <w:szCs w:val="28"/>
              </w:rPr>
            </w:pPr>
            <w:r>
              <w:rPr>
                <w:rFonts w:eastAsia="仿宋_GB2312"/>
                <w:sz w:val="28"/>
                <w:szCs w:val="28"/>
              </w:rPr>
              <w:t>依托单位</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单位名称</w:t>
            </w:r>
          </w:p>
        </w:tc>
        <w:tc>
          <w:tcPr>
            <w:tcW w:w="5164" w:type="dxa"/>
            <w:gridSpan w:val="3"/>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rPr>
                <w:rFonts w:eastAsia="仿宋_GB2312"/>
                <w:sz w:val="28"/>
                <w:szCs w:val="28"/>
              </w:rPr>
            </w:pPr>
          </w:p>
        </w:tc>
        <w:tc>
          <w:tcPr>
            <w:tcW w:w="1652" w:type="dxa"/>
          </w:tcPr>
          <w:p w:rsidR="00E309A6" w:rsidRDefault="00E309A6" w:rsidP="009370E5">
            <w:pPr>
              <w:snapToGrid w:val="0"/>
              <w:spacing w:line="500" w:lineRule="exact"/>
              <w:rPr>
                <w:rFonts w:eastAsia="仿宋_GB2312"/>
                <w:sz w:val="28"/>
                <w:szCs w:val="28"/>
              </w:rPr>
            </w:pPr>
            <w:r>
              <w:rPr>
                <w:rFonts w:eastAsia="仿宋_GB2312"/>
                <w:sz w:val="28"/>
                <w:szCs w:val="28"/>
              </w:rPr>
              <w:t>统一社会信用代码</w:t>
            </w:r>
          </w:p>
        </w:tc>
        <w:tc>
          <w:tcPr>
            <w:tcW w:w="5164" w:type="dxa"/>
            <w:gridSpan w:val="3"/>
          </w:tcPr>
          <w:p w:rsidR="00E309A6" w:rsidRDefault="00E309A6" w:rsidP="009370E5">
            <w:pPr>
              <w:spacing w:line="500" w:lineRule="exact"/>
              <w:rPr>
                <w:rFonts w:eastAsia="仿宋_GB2312"/>
                <w:sz w:val="28"/>
                <w:szCs w:val="28"/>
              </w:rPr>
            </w:pPr>
          </w:p>
        </w:tc>
      </w:tr>
      <w:tr w:rsidR="00E309A6" w:rsidTr="009370E5">
        <w:tc>
          <w:tcPr>
            <w:tcW w:w="1914" w:type="dxa"/>
            <w:vMerge w:val="restart"/>
            <w:vAlign w:val="center"/>
          </w:tcPr>
          <w:p w:rsidR="00E309A6" w:rsidRDefault="00E309A6" w:rsidP="009370E5">
            <w:pPr>
              <w:spacing w:line="500" w:lineRule="exact"/>
              <w:jc w:val="left"/>
              <w:rPr>
                <w:rFonts w:eastAsia="仿宋_GB2312"/>
                <w:sz w:val="28"/>
                <w:szCs w:val="28"/>
              </w:rPr>
            </w:pPr>
            <w:r>
              <w:rPr>
                <w:rFonts w:eastAsia="仿宋_GB2312"/>
                <w:sz w:val="28"/>
                <w:szCs w:val="28"/>
              </w:rPr>
              <w:t>共建单位</w:t>
            </w:r>
          </w:p>
        </w:tc>
        <w:tc>
          <w:tcPr>
            <w:tcW w:w="1652" w:type="dxa"/>
          </w:tcPr>
          <w:p w:rsidR="00E309A6" w:rsidRDefault="00E309A6" w:rsidP="009370E5">
            <w:pPr>
              <w:spacing w:line="500" w:lineRule="exact"/>
              <w:rPr>
                <w:rFonts w:eastAsia="仿宋_GB2312"/>
                <w:sz w:val="28"/>
                <w:szCs w:val="28"/>
              </w:rPr>
            </w:pPr>
            <w:r>
              <w:rPr>
                <w:rFonts w:eastAsia="仿宋_GB2312"/>
                <w:sz w:val="28"/>
                <w:szCs w:val="28"/>
              </w:rPr>
              <w:t>单位名称</w:t>
            </w:r>
          </w:p>
        </w:tc>
        <w:tc>
          <w:tcPr>
            <w:tcW w:w="5164" w:type="dxa"/>
            <w:gridSpan w:val="3"/>
          </w:tcPr>
          <w:p w:rsidR="00E309A6" w:rsidRDefault="00E309A6" w:rsidP="009370E5">
            <w:pPr>
              <w:spacing w:line="500" w:lineRule="exact"/>
              <w:rPr>
                <w:rFonts w:eastAsia="仿宋_GB2312"/>
                <w:sz w:val="28"/>
                <w:szCs w:val="28"/>
              </w:rPr>
            </w:pPr>
          </w:p>
        </w:tc>
      </w:tr>
      <w:tr w:rsidR="00E309A6" w:rsidTr="009370E5">
        <w:tc>
          <w:tcPr>
            <w:tcW w:w="1914" w:type="dxa"/>
            <w:vMerge/>
          </w:tcPr>
          <w:p w:rsidR="00E309A6" w:rsidRDefault="00E309A6" w:rsidP="009370E5">
            <w:pPr>
              <w:spacing w:line="500" w:lineRule="exact"/>
              <w:rPr>
                <w:rFonts w:eastAsia="仿宋_GB2312"/>
                <w:sz w:val="28"/>
                <w:szCs w:val="28"/>
              </w:rPr>
            </w:pPr>
          </w:p>
        </w:tc>
        <w:tc>
          <w:tcPr>
            <w:tcW w:w="1652" w:type="dxa"/>
          </w:tcPr>
          <w:p w:rsidR="00E309A6" w:rsidRDefault="00E309A6" w:rsidP="009370E5">
            <w:pPr>
              <w:snapToGrid w:val="0"/>
              <w:spacing w:line="500" w:lineRule="exact"/>
              <w:rPr>
                <w:rFonts w:eastAsia="仿宋_GB2312"/>
                <w:sz w:val="28"/>
                <w:szCs w:val="28"/>
              </w:rPr>
            </w:pPr>
            <w:r>
              <w:rPr>
                <w:rFonts w:eastAsia="仿宋_GB2312"/>
                <w:sz w:val="28"/>
                <w:szCs w:val="28"/>
              </w:rPr>
              <w:t>统一社会信用代码</w:t>
            </w:r>
          </w:p>
        </w:tc>
        <w:tc>
          <w:tcPr>
            <w:tcW w:w="5164" w:type="dxa"/>
            <w:gridSpan w:val="3"/>
          </w:tcPr>
          <w:p w:rsidR="00E309A6" w:rsidRDefault="00E309A6" w:rsidP="009370E5">
            <w:pPr>
              <w:spacing w:line="500" w:lineRule="exact"/>
              <w:rPr>
                <w:rFonts w:eastAsia="仿宋_GB2312"/>
                <w:sz w:val="28"/>
                <w:szCs w:val="28"/>
              </w:rPr>
            </w:pPr>
          </w:p>
        </w:tc>
      </w:tr>
    </w:tbl>
    <w:p w:rsidR="00E309A6" w:rsidRDefault="00E309A6" w:rsidP="00E309A6">
      <w:pPr>
        <w:spacing w:line="600" w:lineRule="exact"/>
        <w:jc w:val="left"/>
        <w:rPr>
          <w:rFonts w:eastAsia="黑体"/>
          <w:sz w:val="32"/>
          <w:szCs w:val="32"/>
        </w:rPr>
      </w:pPr>
      <w:r>
        <w:rPr>
          <w:rFonts w:eastAsia="黑体"/>
          <w:sz w:val="32"/>
          <w:szCs w:val="32"/>
        </w:rPr>
        <w:lastRenderedPageBreak/>
        <w:t xml:space="preserve">    </w:t>
      </w:r>
      <w:r>
        <w:rPr>
          <w:rFonts w:eastAsia="黑体"/>
          <w:sz w:val="32"/>
          <w:szCs w:val="32"/>
        </w:rPr>
        <w:t>二、组建方案提纲</w:t>
      </w:r>
    </w:p>
    <w:p w:rsidR="00E309A6" w:rsidRDefault="00E309A6" w:rsidP="00E309A6">
      <w:pPr>
        <w:spacing w:line="460" w:lineRule="exact"/>
        <w:ind w:firstLineChars="196" w:firstLine="627"/>
        <w:jc w:val="center"/>
        <w:rPr>
          <w:rFonts w:eastAsia="楷体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E309A6" w:rsidTr="009370E5">
        <w:trPr>
          <w:trHeight w:val="2984"/>
        </w:trPr>
        <w:tc>
          <w:tcPr>
            <w:tcW w:w="8642" w:type="dxa"/>
          </w:tcPr>
          <w:p w:rsidR="00E309A6" w:rsidRDefault="00E309A6" w:rsidP="009370E5">
            <w:pPr>
              <w:spacing w:line="560" w:lineRule="exact"/>
              <w:rPr>
                <w:rFonts w:eastAsia="仿宋_GB2312"/>
                <w:sz w:val="32"/>
                <w:szCs w:val="32"/>
              </w:rPr>
            </w:pPr>
            <w:r>
              <w:rPr>
                <w:rFonts w:eastAsia="仿宋_GB2312"/>
                <w:sz w:val="32"/>
                <w:szCs w:val="32"/>
              </w:rPr>
              <w:t>重点阐述</w:t>
            </w:r>
            <w:r>
              <w:rPr>
                <w:rFonts w:eastAsia="黑体"/>
                <w:sz w:val="32"/>
                <w:szCs w:val="32"/>
              </w:rPr>
              <w:t>（不超过</w:t>
            </w:r>
            <w:r>
              <w:rPr>
                <w:rFonts w:eastAsia="仿宋_GB2312"/>
                <w:sz w:val="32"/>
                <w:szCs w:val="32"/>
              </w:rPr>
              <w:t>800</w:t>
            </w:r>
            <w:r>
              <w:rPr>
                <w:rFonts w:eastAsia="仿宋_GB2312"/>
                <w:sz w:val="32"/>
                <w:szCs w:val="32"/>
              </w:rPr>
              <w:t>字）：</w:t>
            </w:r>
            <w:r>
              <w:rPr>
                <w:rFonts w:eastAsia="仿宋_GB2312"/>
                <w:sz w:val="32"/>
                <w:szCs w:val="32"/>
              </w:rPr>
              <w:t>1.</w:t>
            </w:r>
            <w:r>
              <w:rPr>
                <w:rFonts w:eastAsia="仿宋_GB2312"/>
                <w:sz w:val="32"/>
                <w:szCs w:val="32"/>
              </w:rPr>
              <w:t>深入分析所在领域国家和我省重大战略需求及需要解决的关键科技问题；</w:t>
            </w:r>
            <w:r>
              <w:rPr>
                <w:rFonts w:eastAsia="仿宋_GB2312"/>
                <w:sz w:val="32"/>
                <w:szCs w:val="32"/>
              </w:rPr>
              <w:t>2.</w:t>
            </w:r>
            <w:r>
              <w:rPr>
                <w:rFonts w:eastAsia="仿宋_GB2312"/>
                <w:sz w:val="32"/>
                <w:szCs w:val="32"/>
              </w:rPr>
              <w:t>实验室聚焦哪些</w:t>
            </w:r>
            <w:proofErr w:type="gramStart"/>
            <w:r>
              <w:rPr>
                <w:rFonts w:eastAsia="仿宋_GB2312"/>
                <w:sz w:val="32"/>
                <w:szCs w:val="32"/>
              </w:rPr>
              <w:t>具体科技</w:t>
            </w:r>
            <w:proofErr w:type="gramEnd"/>
            <w:r>
              <w:rPr>
                <w:rFonts w:eastAsia="仿宋_GB2312"/>
                <w:sz w:val="32"/>
                <w:szCs w:val="32"/>
              </w:rPr>
              <w:t>问题，形成的科研优势和特色；</w:t>
            </w:r>
            <w:r>
              <w:rPr>
                <w:rFonts w:eastAsia="仿宋_GB2312"/>
                <w:sz w:val="32"/>
                <w:szCs w:val="32"/>
              </w:rPr>
              <w:t>3.</w:t>
            </w:r>
            <w:r>
              <w:rPr>
                <w:rFonts w:eastAsia="仿宋_GB2312"/>
                <w:sz w:val="32"/>
                <w:szCs w:val="32"/>
              </w:rPr>
              <w:t>实验室主任及突出学术带头人情况；</w:t>
            </w:r>
            <w:r>
              <w:rPr>
                <w:rFonts w:eastAsia="仿宋_GB2312"/>
                <w:sz w:val="32"/>
                <w:szCs w:val="32"/>
              </w:rPr>
              <w:t>4.</w:t>
            </w:r>
            <w:r>
              <w:rPr>
                <w:rFonts w:eastAsia="仿宋_GB2312"/>
                <w:sz w:val="32"/>
                <w:szCs w:val="32"/>
              </w:rPr>
              <w:t>实验室曾经取得的标志性成果和</w:t>
            </w:r>
            <w:proofErr w:type="gramStart"/>
            <w:r>
              <w:rPr>
                <w:rFonts w:eastAsia="仿宋_GB2312"/>
                <w:sz w:val="32"/>
                <w:szCs w:val="32"/>
              </w:rPr>
              <w:t>作出</w:t>
            </w:r>
            <w:proofErr w:type="gramEnd"/>
            <w:r>
              <w:rPr>
                <w:rFonts w:eastAsia="仿宋_GB2312"/>
                <w:sz w:val="32"/>
                <w:szCs w:val="32"/>
              </w:rPr>
              <w:t>的贡献。</w:t>
            </w:r>
          </w:p>
          <w:p w:rsidR="00E309A6" w:rsidRDefault="00E309A6" w:rsidP="009370E5">
            <w:pPr>
              <w:snapToGrid w:val="0"/>
              <w:spacing w:line="312" w:lineRule="auto"/>
              <w:rPr>
                <w:rFonts w:eastAsia="仿宋"/>
                <w:sz w:val="28"/>
                <w:szCs w:val="28"/>
              </w:rPr>
            </w:pPr>
          </w:p>
        </w:tc>
      </w:tr>
    </w:tbl>
    <w:p w:rsidR="00E309A6" w:rsidRDefault="00E309A6" w:rsidP="00E309A6">
      <w:pPr>
        <w:spacing w:line="560" w:lineRule="exact"/>
        <w:rPr>
          <w:rFonts w:eastAsia="楷体_GB2312"/>
          <w:sz w:val="32"/>
          <w:szCs w:val="32"/>
        </w:rPr>
      </w:pPr>
      <w:r>
        <w:rPr>
          <w:rFonts w:eastAsia="楷体_GB2312"/>
          <w:sz w:val="32"/>
          <w:szCs w:val="32"/>
        </w:rPr>
        <w:t xml:space="preserve">    </w:t>
      </w:r>
      <w:r>
        <w:rPr>
          <w:rFonts w:eastAsia="楷体_GB2312"/>
          <w:sz w:val="32"/>
          <w:szCs w:val="32"/>
        </w:rPr>
        <w:t>（</w:t>
      </w:r>
      <w:r>
        <w:rPr>
          <w:rFonts w:eastAsia="楷体_GB2312"/>
          <w:sz w:val="32"/>
          <w:szCs w:val="32"/>
          <w:lang w:eastAsia="zh-Hans"/>
        </w:rPr>
        <w:t>一</w:t>
      </w:r>
      <w:r>
        <w:rPr>
          <w:rFonts w:eastAsia="楷体_GB2312"/>
          <w:sz w:val="32"/>
          <w:szCs w:val="32"/>
        </w:rPr>
        <w:t>）</w:t>
      </w:r>
      <w:r>
        <w:rPr>
          <w:rFonts w:eastAsia="楷体_GB2312"/>
          <w:sz w:val="32"/>
          <w:szCs w:val="32"/>
          <w:lang w:eastAsia="zh-Hans"/>
        </w:rPr>
        <w:t>战略意义和实验室定位（不超过</w:t>
      </w:r>
      <w:r>
        <w:rPr>
          <w:rFonts w:eastAsia="仿宋_GB2312"/>
          <w:sz w:val="32"/>
          <w:szCs w:val="32"/>
        </w:rPr>
        <w:t>6</w:t>
      </w:r>
      <w:r>
        <w:rPr>
          <w:rFonts w:eastAsia="仿宋_GB2312"/>
          <w:sz w:val="32"/>
          <w:szCs w:val="32"/>
          <w:lang w:eastAsia="zh-Hans"/>
        </w:rPr>
        <w:t>00</w:t>
      </w:r>
      <w:r>
        <w:rPr>
          <w:rFonts w:eastAsia="楷体_GB2312"/>
          <w:sz w:val="32"/>
          <w:szCs w:val="32"/>
          <w:lang w:eastAsia="zh-Hans"/>
        </w:rPr>
        <w:t>字）</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战略需求。深入分析所在领域国家和我省重大战略需求和科技发展前沿，梳理需求背后的重大科技问题。</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组建意义。在明确实验室解决哪些</w:t>
      </w:r>
      <w:proofErr w:type="gramStart"/>
      <w:r>
        <w:rPr>
          <w:rFonts w:eastAsia="仿宋_GB2312"/>
          <w:sz w:val="32"/>
          <w:szCs w:val="32"/>
        </w:rPr>
        <w:t>具体科技</w:t>
      </w:r>
      <w:proofErr w:type="gramEnd"/>
      <w:r>
        <w:rPr>
          <w:rFonts w:eastAsia="仿宋_GB2312"/>
          <w:sz w:val="32"/>
          <w:szCs w:val="32"/>
        </w:rPr>
        <w:t>问题基础上，阐明实验室组建对实现国家和我省战略目标的重大意义，对本学科或产业的引领作用以及贡献等。</w:t>
      </w:r>
    </w:p>
    <w:p w:rsidR="00E309A6" w:rsidRDefault="00E309A6" w:rsidP="00E309A6">
      <w:pPr>
        <w:spacing w:line="560" w:lineRule="exact"/>
        <w:ind w:firstLineChars="200" w:firstLine="640"/>
        <w:rPr>
          <w:rFonts w:eastAsia="仿宋"/>
          <w:snapToGrid w:val="0"/>
          <w:color w:val="FF0000"/>
          <w:spacing w:val="4"/>
          <w:sz w:val="28"/>
          <w:szCs w:val="28"/>
        </w:rPr>
      </w:pPr>
      <w:r>
        <w:rPr>
          <w:rFonts w:eastAsia="仿宋_GB2312"/>
          <w:sz w:val="32"/>
          <w:szCs w:val="32"/>
        </w:rPr>
        <w:t>3.</w:t>
      </w:r>
      <w:r>
        <w:rPr>
          <w:rFonts w:eastAsia="仿宋_GB2312"/>
          <w:sz w:val="32"/>
          <w:szCs w:val="32"/>
        </w:rPr>
        <w:t>实验室定位。基础研究类瞄准科技基础前沿和交叉学科方向，在本领域提出新问题、发现新现象、认识新规律、获得新知识、建立新理论，引领领域发展方向，开辟新的认知疆域；应用基础研究类围绕国家发展和安全战略、浙江经济和产业发展需求，</w:t>
      </w:r>
      <w:proofErr w:type="gramStart"/>
      <w:r>
        <w:rPr>
          <w:rFonts w:eastAsia="仿宋_GB2312"/>
          <w:sz w:val="32"/>
          <w:szCs w:val="32"/>
        </w:rPr>
        <w:t>凝练重大</w:t>
      </w:r>
      <w:proofErr w:type="gramEnd"/>
      <w:r>
        <w:rPr>
          <w:rFonts w:eastAsia="仿宋_GB2312"/>
          <w:sz w:val="32"/>
          <w:szCs w:val="32"/>
        </w:rPr>
        <w:t>科学问题，弄通</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技术的基础理论和技术原理，支撑关键核心技术突破；前沿技术研究</w:t>
      </w:r>
      <w:proofErr w:type="gramStart"/>
      <w:r>
        <w:rPr>
          <w:rFonts w:eastAsia="仿宋_GB2312"/>
          <w:sz w:val="32"/>
          <w:szCs w:val="32"/>
        </w:rPr>
        <w:t>类开展</w:t>
      </w:r>
      <w:proofErr w:type="gramEnd"/>
      <w:r>
        <w:rPr>
          <w:rFonts w:eastAsia="仿宋_GB2312"/>
          <w:sz w:val="32"/>
          <w:szCs w:val="32"/>
        </w:rPr>
        <w:t>引领性、前瞻性、探索性的前沿技术研究，突破事关产业发展的关键技术，以技术创新引领产业变革，支撑新兴产业发展。</w:t>
      </w:r>
    </w:p>
    <w:p w:rsidR="00E309A6" w:rsidRDefault="00E309A6" w:rsidP="00E309A6">
      <w:pPr>
        <w:spacing w:line="560" w:lineRule="exact"/>
        <w:ind w:firstLineChars="196" w:firstLine="627"/>
        <w:rPr>
          <w:rFonts w:eastAsia="楷体_GB2312"/>
          <w:sz w:val="32"/>
          <w:szCs w:val="32"/>
        </w:rPr>
      </w:pPr>
      <w:r>
        <w:rPr>
          <w:rFonts w:eastAsia="楷体_GB2312"/>
          <w:sz w:val="32"/>
          <w:szCs w:val="32"/>
        </w:rPr>
        <w:t>（</w:t>
      </w:r>
      <w:r>
        <w:rPr>
          <w:rFonts w:eastAsia="楷体_GB2312"/>
          <w:sz w:val="32"/>
          <w:szCs w:val="32"/>
          <w:lang w:eastAsia="zh-Hans"/>
        </w:rPr>
        <w:t>二</w:t>
      </w:r>
      <w:r>
        <w:rPr>
          <w:rFonts w:eastAsia="楷体_GB2312"/>
          <w:sz w:val="32"/>
          <w:szCs w:val="32"/>
        </w:rPr>
        <w:t>）</w:t>
      </w:r>
      <w:r>
        <w:rPr>
          <w:rFonts w:eastAsia="楷体_GB2312"/>
          <w:sz w:val="32"/>
          <w:szCs w:val="32"/>
          <w:lang w:eastAsia="zh-Hans"/>
        </w:rPr>
        <w:t>建设基础（不超过</w:t>
      </w:r>
      <w:r>
        <w:rPr>
          <w:rFonts w:eastAsia="仿宋_GB2312"/>
          <w:sz w:val="32"/>
          <w:szCs w:val="32"/>
          <w:lang w:eastAsia="zh-Hans"/>
        </w:rPr>
        <w:t>1</w:t>
      </w:r>
      <w:r>
        <w:rPr>
          <w:rFonts w:eastAsia="仿宋_GB2312"/>
          <w:sz w:val="32"/>
          <w:szCs w:val="32"/>
        </w:rPr>
        <w:t>0</w:t>
      </w:r>
      <w:r>
        <w:rPr>
          <w:rFonts w:eastAsia="仿宋_GB2312"/>
          <w:sz w:val="32"/>
          <w:szCs w:val="32"/>
          <w:lang w:eastAsia="zh-Hans"/>
        </w:rPr>
        <w:t>00</w:t>
      </w:r>
      <w:r>
        <w:rPr>
          <w:rFonts w:eastAsia="楷体_GB2312"/>
          <w:sz w:val="32"/>
          <w:szCs w:val="32"/>
          <w:lang w:eastAsia="zh-Hans"/>
        </w:rPr>
        <w:t>字）</w:t>
      </w:r>
    </w:p>
    <w:p w:rsidR="00E309A6" w:rsidRDefault="00E309A6" w:rsidP="00E309A6">
      <w:pPr>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组建基础。说明是</w:t>
      </w:r>
      <w:proofErr w:type="gramStart"/>
      <w:r>
        <w:rPr>
          <w:rFonts w:eastAsia="仿宋_GB2312"/>
          <w:sz w:val="32"/>
          <w:szCs w:val="32"/>
        </w:rPr>
        <w:t>原有省</w:t>
      </w:r>
      <w:proofErr w:type="gramEnd"/>
      <w:r>
        <w:rPr>
          <w:rFonts w:eastAsia="仿宋_GB2312"/>
          <w:sz w:val="32"/>
          <w:szCs w:val="32"/>
        </w:rPr>
        <w:t>重点实验室优化调整还是新建布局，整合哪些科研基地平台组建。说明相对集中的科研用房（场地）、仪器设备设施等，有共建单位的应分别说明。</w:t>
      </w:r>
    </w:p>
    <w:p w:rsidR="00E309A6" w:rsidRDefault="00E309A6" w:rsidP="00E309A6">
      <w:pPr>
        <w:spacing w:line="560" w:lineRule="exact"/>
        <w:ind w:firstLineChars="200" w:firstLine="640"/>
        <w:rPr>
          <w:rFonts w:eastAsia="仿宋_GB2312"/>
          <w:sz w:val="32"/>
          <w:szCs w:val="32"/>
          <w:highlight w:val="yellow"/>
        </w:rPr>
      </w:pPr>
      <w:r>
        <w:rPr>
          <w:rFonts w:eastAsia="仿宋_GB2312"/>
          <w:sz w:val="32"/>
          <w:szCs w:val="32"/>
        </w:rPr>
        <w:t>2.</w:t>
      </w:r>
      <w:r>
        <w:rPr>
          <w:rFonts w:eastAsia="仿宋_GB2312"/>
          <w:sz w:val="32"/>
          <w:szCs w:val="32"/>
        </w:rPr>
        <w:t>研究基础。阐明实验室在本领域曾经</w:t>
      </w:r>
      <w:proofErr w:type="gramStart"/>
      <w:r>
        <w:rPr>
          <w:rFonts w:eastAsia="仿宋_GB2312"/>
          <w:sz w:val="32"/>
          <w:szCs w:val="32"/>
        </w:rPr>
        <w:t>作出</w:t>
      </w:r>
      <w:proofErr w:type="gramEnd"/>
      <w:r>
        <w:rPr>
          <w:rFonts w:eastAsia="仿宋_GB2312"/>
          <w:sz w:val="32"/>
          <w:szCs w:val="32"/>
        </w:rPr>
        <w:t>的贡献，承担和完成国家和我省重大科技任务、集聚的人才团队、取得的标志性成果等情况。</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优势特色。在对比分析本领域国内外主要研究机构、总体发展水平、最新进展和发展趋势的基础上，阐述实验室的不可替代性。</w:t>
      </w:r>
    </w:p>
    <w:p w:rsidR="00E309A6" w:rsidRDefault="00E309A6" w:rsidP="00E309A6">
      <w:pPr>
        <w:spacing w:line="560" w:lineRule="exact"/>
        <w:ind w:firstLineChars="196" w:firstLine="627"/>
        <w:rPr>
          <w:rFonts w:eastAsia="楷体_GB2312"/>
          <w:sz w:val="32"/>
          <w:szCs w:val="32"/>
        </w:rPr>
      </w:pPr>
      <w:r>
        <w:rPr>
          <w:rFonts w:eastAsia="楷体_GB2312"/>
          <w:sz w:val="32"/>
          <w:szCs w:val="32"/>
        </w:rPr>
        <w:t>（</w:t>
      </w:r>
      <w:r>
        <w:rPr>
          <w:rFonts w:eastAsia="楷体_GB2312"/>
          <w:sz w:val="32"/>
          <w:szCs w:val="32"/>
          <w:lang w:eastAsia="zh-Hans"/>
        </w:rPr>
        <w:t>三</w:t>
      </w:r>
      <w:r>
        <w:rPr>
          <w:rFonts w:eastAsia="楷体_GB2312"/>
          <w:sz w:val="32"/>
          <w:szCs w:val="32"/>
        </w:rPr>
        <w:t>）</w:t>
      </w:r>
      <w:r>
        <w:rPr>
          <w:rFonts w:eastAsia="楷体_GB2312"/>
          <w:sz w:val="32"/>
          <w:szCs w:val="32"/>
          <w:lang w:eastAsia="zh-Hans"/>
        </w:rPr>
        <w:t>发展目标与</w:t>
      </w:r>
      <w:r>
        <w:rPr>
          <w:rFonts w:eastAsia="楷体_GB2312"/>
          <w:sz w:val="32"/>
          <w:szCs w:val="32"/>
        </w:rPr>
        <w:t>重点任务</w:t>
      </w:r>
      <w:r>
        <w:rPr>
          <w:rFonts w:eastAsia="楷体_GB2312"/>
          <w:sz w:val="32"/>
          <w:szCs w:val="32"/>
          <w:lang w:eastAsia="zh-Hans"/>
        </w:rPr>
        <w:t>（不超过</w:t>
      </w:r>
      <w:r>
        <w:rPr>
          <w:rFonts w:eastAsia="仿宋_GB2312"/>
          <w:sz w:val="32"/>
          <w:szCs w:val="32"/>
        </w:rPr>
        <w:t>15</w:t>
      </w:r>
      <w:r>
        <w:rPr>
          <w:rFonts w:eastAsia="仿宋_GB2312"/>
          <w:sz w:val="32"/>
          <w:szCs w:val="32"/>
          <w:lang w:eastAsia="zh-Hans"/>
        </w:rPr>
        <w:t>00</w:t>
      </w:r>
      <w:r>
        <w:rPr>
          <w:rFonts w:eastAsia="楷体_GB2312"/>
          <w:sz w:val="32"/>
          <w:szCs w:val="32"/>
          <w:lang w:eastAsia="zh-Hans"/>
        </w:rPr>
        <w:t>字）</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发展目标。重点阐述本实验室组建后，在解决关键科技问题上，建设期和中长期建设发展目标。</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）建设期</w:t>
      </w:r>
      <w:r>
        <w:rPr>
          <w:rFonts w:eastAsia="仿宋_GB2312"/>
          <w:sz w:val="32"/>
          <w:szCs w:val="32"/>
        </w:rPr>
        <w:t>3</w:t>
      </w:r>
      <w:r>
        <w:rPr>
          <w:rFonts w:eastAsia="仿宋_GB2312"/>
          <w:sz w:val="32"/>
          <w:szCs w:val="32"/>
        </w:rPr>
        <w:t>年目标。</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）中长期（</w:t>
      </w:r>
      <w:r>
        <w:rPr>
          <w:rFonts w:eastAsia="仿宋_GB2312"/>
          <w:sz w:val="32"/>
          <w:szCs w:val="32"/>
        </w:rPr>
        <w:t>5-10</w:t>
      </w:r>
      <w:r>
        <w:rPr>
          <w:rFonts w:eastAsia="仿宋_GB2312"/>
          <w:sz w:val="32"/>
          <w:szCs w:val="32"/>
        </w:rPr>
        <w:t>年）目标。</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重点任务。紧扣</w:t>
      </w:r>
      <w:r>
        <w:rPr>
          <w:rFonts w:eastAsia="仿宋_GB2312"/>
          <w:sz w:val="32"/>
          <w:szCs w:val="32"/>
        </w:rPr>
        <w:t>“</w:t>
      </w:r>
      <w:r>
        <w:rPr>
          <w:rFonts w:eastAsia="仿宋_GB2312"/>
          <w:sz w:val="32"/>
          <w:szCs w:val="32"/>
        </w:rPr>
        <w:t>五问</w:t>
      </w:r>
      <w:r>
        <w:rPr>
          <w:rFonts w:eastAsia="仿宋_GB2312"/>
          <w:sz w:val="32"/>
          <w:szCs w:val="32"/>
        </w:rPr>
        <w:t>”</w:t>
      </w:r>
      <w:r>
        <w:rPr>
          <w:rFonts w:eastAsia="仿宋_GB2312"/>
          <w:sz w:val="32"/>
          <w:szCs w:val="32"/>
        </w:rPr>
        <w:t>，坚持需求导向和问题导向，围绕重点任务聚焦科技问题，围绕</w:t>
      </w:r>
      <w:r>
        <w:rPr>
          <w:rFonts w:eastAsia="仿宋_GB2312"/>
          <w:sz w:val="32"/>
          <w:szCs w:val="32"/>
        </w:rPr>
        <w:t>“</w:t>
      </w:r>
      <w:r>
        <w:rPr>
          <w:rFonts w:eastAsia="仿宋_GB2312"/>
          <w:sz w:val="32"/>
          <w:szCs w:val="32"/>
        </w:rPr>
        <w:t>小切口、真问题、大创新</w:t>
      </w:r>
      <w:r>
        <w:rPr>
          <w:rFonts w:eastAsia="仿宋_GB2312"/>
          <w:sz w:val="32"/>
          <w:szCs w:val="32"/>
        </w:rPr>
        <w:t>”</w:t>
      </w:r>
      <w:r>
        <w:rPr>
          <w:rFonts w:eastAsia="仿宋_GB2312"/>
          <w:sz w:val="32"/>
          <w:szCs w:val="32"/>
        </w:rPr>
        <w:t>凝练主攻方向。突出项目化要求，明确每个主攻方向的研究内容和科研任务，明确达到的预期目标、取得的</w:t>
      </w:r>
      <w:proofErr w:type="gramStart"/>
      <w:r>
        <w:rPr>
          <w:rFonts w:eastAsia="仿宋_GB2312"/>
          <w:sz w:val="32"/>
          <w:szCs w:val="32"/>
        </w:rPr>
        <w:t>的</w:t>
      </w:r>
      <w:proofErr w:type="gramEnd"/>
      <w:r>
        <w:rPr>
          <w:rFonts w:eastAsia="仿宋_GB2312"/>
          <w:sz w:val="32"/>
          <w:szCs w:val="32"/>
        </w:rPr>
        <w:t>原创性、突破性、</w:t>
      </w:r>
      <w:proofErr w:type="gramStart"/>
      <w:r>
        <w:rPr>
          <w:rFonts w:eastAsia="仿宋_GB2312"/>
          <w:sz w:val="32"/>
          <w:szCs w:val="32"/>
        </w:rPr>
        <w:t>标志性真成果</w:t>
      </w:r>
      <w:proofErr w:type="gramEnd"/>
      <w:r>
        <w:rPr>
          <w:rFonts w:eastAsia="仿宋_GB2312"/>
          <w:sz w:val="32"/>
          <w:szCs w:val="32"/>
        </w:rPr>
        <w:t>。</w:t>
      </w:r>
    </w:p>
    <w:p w:rsidR="00E309A6" w:rsidRDefault="00E309A6" w:rsidP="00E309A6">
      <w:pPr>
        <w:spacing w:line="560" w:lineRule="exact"/>
        <w:ind w:firstLineChars="196" w:firstLine="627"/>
        <w:rPr>
          <w:rFonts w:eastAsia="楷体_GB2312"/>
          <w:sz w:val="32"/>
          <w:szCs w:val="32"/>
        </w:rPr>
      </w:pPr>
      <w:r>
        <w:rPr>
          <w:rFonts w:eastAsia="楷体_GB2312"/>
          <w:sz w:val="32"/>
          <w:szCs w:val="32"/>
        </w:rPr>
        <w:t>（</w:t>
      </w:r>
      <w:r>
        <w:rPr>
          <w:rFonts w:eastAsia="楷体_GB2312"/>
          <w:sz w:val="32"/>
          <w:szCs w:val="32"/>
          <w:lang w:eastAsia="zh-Hans"/>
        </w:rPr>
        <w:t>四</w:t>
      </w:r>
      <w:r>
        <w:rPr>
          <w:rFonts w:eastAsia="楷体_GB2312"/>
          <w:sz w:val="32"/>
          <w:szCs w:val="32"/>
        </w:rPr>
        <w:t>）</w:t>
      </w:r>
      <w:r>
        <w:rPr>
          <w:rFonts w:eastAsia="楷体_GB2312"/>
          <w:sz w:val="32"/>
          <w:szCs w:val="32"/>
          <w:lang w:eastAsia="zh-Hans"/>
        </w:rPr>
        <w:t>运行管理（不超过</w:t>
      </w:r>
      <w:r>
        <w:rPr>
          <w:rFonts w:eastAsia="仿宋_GB2312"/>
          <w:sz w:val="32"/>
          <w:szCs w:val="32"/>
        </w:rPr>
        <w:t>5</w:t>
      </w:r>
      <w:r>
        <w:rPr>
          <w:rFonts w:eastAsia="仿宋_GB2312"/>
          <w:sz w:val="32"/>
          <w:szCs w:val="32"/>
          <w:lang w:eastAsia="zh-Hans"/>
        </w:rPr>
        <w:t>00</w:t>
      </w:r>
      <w:r>
        <w:rPr>
          <w:rFonts w:eastAsia="楷体_GB2312"/>
          <w:sz w:val="32"/>
          <w:szCs w:val="32"/>
          <w:lang w:eastAsia="zh-Hans"/>
        </w:rPr>
        <w:t>字）</w:t>
      </w:r>
    </w:p>
    <w:p w:rsidR="00E309A6" w:rsidRDefault="00E309A6" w:rsidP="00E309A6">
      <w:pPr>
        <w:spacing w:line="560" w:lineRule="exact"/>
        <w:ind w:firstLineChars="200" w:firstLine="640"/>
        <w:rPr>
          <w:rFonts w:eastAsia="仿宋"/>
          <w:snapToGrid w:val="0"/>
          <w:spacing w:val="4"/>
          <w:sz w:val="28"/>
          <w:szCs w:val="28"/>
        </w:rPr>
      </w:pPr>
      <w:r>
        <w:rPr>
          <w:rFonts w:eastAsia="仿宋_GB2312"/>
          <w:sz w:val="32"/>
          <w:szCs w:val="32"/>
        </w:rPr>
        <w:t>实验室组织架构；学术委员会主任及成员；人才引进、人员管理和激励机制；实验室组织管理、科研项目、仪器设备、经费</w:t>
      </w:r>
      <w:r>
        <w:rPr>
          <w:rFonts w:eastAsia="仿宋_GB2312"/>
          <w:sz w:val="32"/>
          <w:szCs w:val="32"/>
        </w:rPr>
        <w:lastRenderedPageBreak/>
        <w:t>使用、知识产权、安全等方面的制度和措施。</w:t>
      </w:r>
    </w:p>
    <w:p w:rsidR="00E309A6" w:rsidRDefault="00E309A6" w:rsidP="00E309A6">
      <w:pPr>
        <w:spacing w:line="560" w:lineRule="exact"/>
        <w:ind w:firstLineChars="200" w:firstLine="640"/>
        <w:outlineLvl w:val="0"/>
        <w:rPr>
          <w:rFonts w:eastAsia="仿宋"/>
          <w:snapToGrid w:val="0"/>
          <w:spacing w:val="4"/>
          <w:sz w:val="28"/>
          <w:szCs w:val="28"/>
        </w:rPr>
      </w:pPr>
      <w:r>
        <w:rPr>
          <w:rFonts w:eastAsia="楷体_GB2312"/>
          <w:sz w:val="32"/>
          <w:szCs w:val="32"/>
        </w:rPr>
        <w:t>（</w:t>
      </w:r>
      <w:r>
        <w:rPr>
          <w:rFonts w:eastAsia="楷体_GB2312"/>
          <w:sz w:val="32"/>
          <w:szCs w:val="32"/>
          <w:lang w:eastAsia="zh-Hans"/>
        </w:rPr>
        <w:t>五</w:t>
      </w:r>
      <w:r>
        <w:rPr>
          <w:rFonts w:eastAsia="楷体_GB2312"/>
          <w:sz w:val="32"/>
          <w:szCs w:val="32"/>
        </w:rPr>
        <w:t>）</w:t>
      </w:r>
      <w:r>
        <w:rPr>
          <w:rFonts w:eastAsia="楷体_GB2312"/>
          <w:sz w:val="32"/>
          <w:szCs w:val="32"/>
          <w:lang w:eastAsia="zh-Hans"/>
        </w:rPr>
        <w:t>人员队伍（不超过</w:t>
      </w:r>
      <w:r>
        <w:rPr>
          <w:rFonts w:eastAsia="仿宋_GB2312"/>
          <w:sz w:val="32"/>
          <w:szCs w:val="32"/>
        </w:rPr>
        <w:t>3</w:t>
      </w:r>
      <w:r>
        <w:rPr>
          <w:rFonts w:eastAsia="仿宋_GB2312"/>
          <w:sz w:val="32"/>
          <w:szCs w:val="32"/>
          <w:lang w:eastAsia="zh-Hans"/>
        </w:rPr>
        <w:t>00</w:t>
      </w:r>
      <w:r>
        <w:rPr>
          <w:rFonts w:eastAsia="楷体_GB2312"/>
          <w:sz w:val="32"/>
          <w:szCs w:val="32"/>
          <w:lang w:eastAsia="zh-Hans"/>
        </w:rPr>
        <w:t>字</w:t>
      </w:r>
      <w:r>
        <w:rPr>
          <w:rFonts w:eastAsia="楷体_GB2312"/>
          <w:sz w:val="32"/>
          <w:szCs w:val="32"/>
        </w:rPr>
        <w:t>，具体人员名单在固定人员信息表中体现）</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实验室主任。政治素养、方向思路、学术水平、工作能力。主任必须全时在实验室工作。</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科研团队、学术带头人和优秀青年人才。按照主攻方向和科研任务设置研究单元，组建多学科交叉、</w:t>
      </w:r>
      <w:r>
        <w:rPr>
          <w:rFonts w:eastAsia="仿宋_GB2312"/>
          <w:sz w:val="32"/>
          <w:szCs w:val="32"/>
        </w:rPr>
        <w:t xml:space="preserve"> “</w:t>
      </w:r>
      <w:r>
        <w:rPr>
          <w:rFonts w:eastAsia="仿宋_GB2312"/>
          <w:sz w:val="32"/>
          <w:szCs w:val="32"/>
        </w:rPr>
        <w:t>大兵团作战</w:t>
      </w:r>
      <w:r>
        <w:rPr>
          <w:rFonts w:eastAsia="仿宋_GB2312"/>
          <w:sz w:val="32"/>
          <w:szCs w:val="32"/>
        </w:rPr>
        <w:t>”</w:t>
      </w:r>
      <w:r>
        <w:rPr>
          <w:rFonts w:eastAsia="仿宋_GB2312"/>
          <w:sz w:val="32"/>
          <w:szCs w:val="32"/>
        </w:rPr>
        <w:t>的有组织科研攻关团队。</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科学研究人员、技术支撑人员和管理人员。</w:t>
      </w:r>
    </w:p>
    <w:p w:rsidR="00E309A6" w:rsidRDefault="00E309A6" w:rsidP="00E309A6">
      <w:pPr>
        <w:spacing w:line="560" w:lineRule="exact"/>
        <w:ind w:firstLineChars="196" w:firstLine="627"/>
        <w:rPr>
          <w:rFonts w:eastAsia="楷体_GB2312"/>
          <w:sz w:val="32"/>
          <w:szCs w:val="32"/>
          <w:lang w:eastAsia="zh-Hans"/>
        </w:rPr>
      </w:pPr>
      <w:r>
        <w:rPr>
          <w:rFonts w:eastAsia="楷体_GB2312"/>
          <w:sz w:val="32"/>
          <w:szCs w:val="32"/>
        </w:rPr>
        <w:t>（</w:t>
      </w:r>
      <w:r>
        <w:rPr>
          <w:rFonts w:eastAsia="楷体_GB2312"/>
          <w:sz w:val="32"/>
          <w:szCs w:val="32"/>
          <w:lang w:eastAsia="zh-Hans"/>
        </w:rPr>
        <w:t>六</w:t>
      </w:r>
      <w:r>
        <w:rPr>
          <w:rFonts w:eastAsia="楷体_GB2312"/>
          <w:sz w:val="32"/>
          <w:szCs w:val="32"/>
        </w:rPr>
        <w:t>）</w:t>
      </w:r>
      <w:r>
        <w:rPr>
          <w:rFonts w:eastAsia="楷体_GB2312"/>
          <w:sz w:val="32"/>
          <w:szCs w:val="32"/>
          <w:lang w:eastAsia="zh-Hans"/>
        </w:rPr>
        <w:t>条件保障（不超过</w:t>
      </w:r>
      <w:r>
        <w:rPr>
          <w:rFonts w:eastAsia="仿宋_GB2312"/>
          <w:sz w:val="32"/>
          <w:szCs w:val="32"/>
        </w:rPr>
        <w:t>6</w:t>
      </w:r>
      <w:r>
        <w:rPr>
          <w:rFonts w:eastAsia="仿宋_GB2312"/>
          <w:sz w:val="32"/>
          <w:szCs w:val="32"/>
          <w:lang w:eastAsia="zh-Hans"/>
        </w:rPr>
        <w:t>00</w:t>
      </w:r>
      <w:r>
        <w:rPr>
          <w:rFonts w:eastAsia="楷体_GB2312"/>
          <w:sz w:val="32"/>
          <w:szCs w:val="32"/>
          <w:lang w:eastAsia="zh-Hans"/>
        </w:rPr>
        <w:t>字）</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依托单位和主管部门在人员配备、经费支持、人才培养、科研场地、仪器设备和基础设施、后勤服务以及激励和保障政策等方面的措施。</w:t>
      </w:r>
    </w:p>
    <w:p w:rsidR="00E309A6" w:rsidRDefault="00E309A6" w:rsidP="00E309A6">
      <w:pPr>
        <w:pStyle w:val="a5"/>
        <w:spacing w:after="0" w:line="560" w:lineRule="exact"/>
        <w:ind w:firstLineChars="0" w:firstLine="0"/>
        <w:rPr>
          <w:rFonts w:eastAsia="黑体"/>
          <w:sz w:val="32"/>
          <w:szCs w:val="32"/>
        </w:rPr>
      </w:pPr>
      <w:r>
        <w:rPr>
          <w:rFonts w:eastAsia="仿宋"/>
          <w:sz w:val="28"/>
          <w:szCs w:val="28"/>
        </w:rPr>
        <w:t xml:space="preserve">      </w:t>
      </w:r>
      <w:r>
        <w:rPr>
          <w:rFonts w:eastAsia="黑体"/>
          <w:sz w:val="32"/>
          <w:szCs w:val="32"/>
        </w:rPr>
        <w:t>三、附件</w:t>
      </w:r>
    </w:p>
    <w:p w:rsidR="00E309A6" w:rsidRDefault="00E309A6" w:rsidP="00E309A6">
      <w:pPr>
        <w:pStyle w:val="a5"/>
        <w:spacing w:after="0" w:line="560" w:lineRule="exact"/>
        <w:ind w:firstLineChars="200" w:firstLine="640"/>
        <w:rPr>
          <w:rFonts w:eastAsia="仿宋_GB2312"/>
          <w:sz w:val="32"/>
          <w:szCs w:val="32"/>
        </w:rPr>
      </w:pPr>
      <w:r>
        <w:rPr>
          <w:rFonts w:eastAsia="仿宋_GB2312"/>
          <w:sz w:val="32"/>
          <w:szCs w:val="32"/>
        </w:rPr>
        <w:t>（一）固定人员信息表</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（二）仪器设备表</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（三）近三年代表性成果</w:t>
      </w:r>
    </w:p>
    <w:p w:rsidR="00E309A6" w:rsidRDefault="00E309A6" w:rsidP="00E309A6">
      <w:pPr>
        <w:pStyle w:val="a5"/>
        <w:spacing w:after="0" w:line="560" w:lineRule="exact"/>
        <w:ind w:firstLine="320"/>
        <w:rPr>
          <w:rFonts w:eastAsia="仿宋_GB2312"/>
          <w:sz w:val="32"/>
          <w:szCs w:val="32"/>
        </w:rPr>
      </w:pPr>
      <w:r>
        <w:rPr>
          <w:rFonts w:eastAsia="仿宋_GB2312"/>
          <w:sz w:val="32"/>
          <w:szCs w:val="32"/>
        </w:rPr>
        <w:t xml:space="preserve">  </w:t>
      </w:r>
      <w:r>
        <w:rPr>
          <w:rFonts w:eastAsia="仿宋_GB2312"/>
          <w:sz w:val="32"/>
          <w:szCs w:val="32"/>
        </w:rPr>
        <w:t>（四）建设期三年目标任务</w:t>
      </w:r>
    </w:p>
    <w:p w:rsidR="00E309A6" w:rsidRDefault="00E309A6" w:rsidP="00E309A6">
      <w:pPr>
        <w:spacing w:line="560" w:lineRule="exact"/>
      </w:pPr>
      <w:r>
        <w:rPr>
          <w:rFonts w:eastAsia="仿宋_GB2312"/>
          <w:sz w:val="32"/>
          <w:szCs w:val="32"/>
        </w:rPr>
        <w:t xml:space="preserve">    </w:t>
      </w:r>
      <w:r>
        <w:rPr>
          <w:rFonts w:eastAsia="仿宋_GB2312"/>
          <w:sz w:val="32"/>
          <w:szCs w:val="32"/>
        </w:rPr>
        <w:t>（五）建设</w:t>
      </w:r>
      <w:proofErr w:type="gramStart"/>
      <w:r>
        <w:rPr>
          <w:rFonts w:eastAsia="仿宋_GB2312"/>
          <w:sz w:val="32"/>
          <w:szCs w:val="32"/>
        </w:rPr>
        <w:t>期经费</w:t>
      </w:r>
      <w:proofErr w:type="gramEnd"/>
      <w:r>
        <w:rPr>
          <w:rFonts w:eastAsia="仿宋_GB2312"/>
          <w:sz w:val="32"/>
          <w:szCs w:val="32"/>
        </w:rPr>
        <w:t>投入情况</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（六）共建协议（若有）</w:t>
      </w:r>
    </w:p>
    <w:p w:rsidR="00E309A6" w:rsidRDefault="00E309A6" w:rsidP="00E309A6">
      <w:pPr>
        <w:spacing w:line="560" w:lineRule="exact"/>
        <w:ind w:firstLineChars="200" w:firstLine="640"/>
        <w:rPr>
          <w:rFonts w:eastAsia="仿宋_GB2312"/>
          <w:sz w:val="32"/>
          <w:szCs w:val="32"/>
        </w:rPr>
      </w:pPr>
      <w:r>
        <w:rPr>
          <w:rFonts w:eastAsia="仿宋_GB2312"/>
          <w:sz w:val="32"/>
          <w:szCs w:val="32"/>
        </w:rPr>
        <w:t>（七）实验室平面图</w:t>
      </w:r>
    </w:p>
    <w:p w:rsidR="00E309A6" w:rsidRDefault="00E309A6" w:rsidP="00E309A6">
      <w:pPr>
        <w:pStyle w:val="a5"/>
        <w:spacing w:after="0" w:line="560" w:lineRule="exact"/>
        <w:ind w:firstLineChars="0" w:firstLine="0"/>
        <w:rPr>
          <w:rFonts w:eastAsia="仿宋"/>
          <w:snapToGrid w:val="0"/>
          <w:spacing w:val="4"/>
          <w:sz w:val="28"/>
          <w:szCs w:val="28"/>
        </w:rPr>
      </w:pPr>
    </w:p>
    <w:p w:rsidR="00E309A6" w:rsidRDefault="00E309A6" w:rsidP="00E309A6">
      <w:pPr>
        <w:rPr>
          <w:rFonts w:eastAsia="仿宋_GB2312"/>
          <w:sz w:val="32"/>
          <w:szCs w:val="32"/>
        </w:rPr>
        <w:sectPr w:rsidR="00E309A6">
          <w:pgSz w:w="11906" w:h="16838"/>
          <w:pgMar w:top="2098" w:right="1474" w:bottom="1985" w:left="1588" w:header="851" w:footer="1134" w:gutter="0"/>
          <w:cols w:space="720"/>
          <w:docGrid w:type="lines" w:linePitch="312"/>
        </w:sectPr>
      </w:pPr>
    </w:p>
    <w:p w:rsidR="00E309A6" w:rsidRDefault="00E309A6" w:rsidP="00E309A6">
      <w:pPr>
        <w:rPr>
          <w:rFonts w:eastAsia="楷体_GB2312"/>
          <w:sz w:val="32"/>
          <w:szCs w:val="32"/>
        </w:rPr>
      </w:pPr>
      <w:r>
        <w:rPr>
          <w:rFonts w:eastAsia="楷体_GB2312"/>
          <w:sz w:val="32"/>
          <w:szCs w:val="32"/>
        </w:rPr>
        <w:lastRenderedPageBreak/>
        <w:t>（一）固定人员信息表</w:t>
      </w:r>
    </w:p>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129"/>
        <w:gridCol w:w="1455"/>
        <w:gridCol w:w="1860"/>
        <w:gridCol w:w="1335"/>
        <w:gridCol w:w="1320"/>
        <w:gridCol w:w="1226"/>
        <w:gridCol w:w="1337"/>
        <w:gridCol w:w="1538"/>
        <w:gridCol w:w="1592"/>
        <w:gridCol w:w="1252"/>
      </w:tblGrid>
      <w:tr w:rsidR="00E309A6" w:rsidTr="009370E5">
        <w:trPr>
          <w:trHeight w:val="567"/>
          <w:jc w:val="center"/>
        </w:trPr>
        <w:tc>
          <w:tcPr>
            <w:tcW w:w="717" w:type="dxa"/>
            <w:vAlign w:val="center"/>
          </w:tcPr>
          <w:p w:rsidR="00E309A6" w:rsidRDefault="00E309A6" w:rsidP="009370E5">
            <w:pPr>
              <w:spacing w:line="360" w:lineRule="exact"/>
              <w:jc w:val="center"/>
              <w:rPr>
                <w:rFonts w:eastAsia="仿宋"/>
                <w:sz w:val="24"/>
              </w:rPr>
            </w:pPr>
            <w:r>
              <w:rPr>
                <w:rFonts w:eastAsia="仿宋"/>
                <w:sz w:val="24"/>
              </w:rPr>
              <w:t>序号</w:t>
            </w:r>
          </w:p>
        </w:tc>
        <w:tc>
          <w:tcPr>
            <w:tcW w:w="1129" w:type="dxa"/>
            <w:vAlign w:val="center"/>
          </w:tcPr>
          <w:p w:rsidR="00E309A6" w:rsidRDefault="00E309A6" w:rsidP="009370E5">
            <w:pPr>
              <w:spacing w:line="360" w:lineRule="exact"/>
              <w:jc w:val="center"/>
              <w:rPr>
                <w:rFonts w:eastAsia="仿宋"/>
                <w:sz w:val="24"/>
              </w:rPr>
            </w:pPr>
            <w:r>
              <w:rPr>
                <w:rFonts w:eastAsia="仿宋"/>
                <w:sz w:val="24"/>
              </w:rPr>
              <w:t>姓名</w:t>
            </w:r>
          </w:p>
        </w:tc>
        <w:tc>
          <w:tcPr>
            <w:tcW w:w="1455" w:type="dxa"/>
            <w:vAlign w:val="center"/>
          </w:tcPr>
          <w:p w:rsidR="00E309A6" w:rsidRDefault="00E309A6" w:rsidP="009370E5">
            <w:pPr>
              <w:spacing w:line="360" w:lineRule="exact"/>
              <w:jc w:val="center"/>
              <w:rPr>
                <w:rFonts w:eastAsia="仿宋"/>
                <w:sz w:val="24"/>
              </w:rPr>
            </w:pPr>
            <w:r>
              <w:rPr>
                <w:rFonts w:eastAsia="仿宋"/>
                <w:sz w:val="24"/>
              </w:rPr>
              <w:t>证件类型</w:t>
            </w:r>
          </w:p>
        </w:tc>
        <w:tc>
          <w:tcPr>
            <w:tcW w:w="1860" w:type="dxa"/>
            <w:vAlign w:val="center"/>
          </w:tcPr>
          <w:p w:rsidR="00E309A6" w:rsidRDefault="00E309A6" w:rsidP="009370E5">
            <w:pPr>
              <w:spacing w:line="360" w:lineRule="exact"/>
              <w:jc w:val="center"/>
              <w:rPr>
                <w:rFonts w:eastAsia="仿宋"/>
                <w:sz w:val="24"/>
              </w:rPr>
            </w:pPr>
            <w:r>
              <w:rPr>
                <w:rFonts w:eastAsia="仿宋"/>
                <w:sz w:val="24"/>
              </w:rPr>
              <w:t>证件号码</w:t>
            </w:r>
          </w:p>
        </w:tc>
        <w:tc>
          <w:tcPr>
            <w:tcW w:w="1335" w:type="dxa"/>
            <w:vAlign w:val="center"/>
          </w:tcPr>
          <w:p w:rsidR="00E309A6" w:rsidRDefault="00E309A6" w:rsidP="009370E5">
            <w:pPr>
              <w:spacing w:line="360" w:lineRule="exact"/>
              <w:jc w:val="center"/>
              <w:rPr>
                <w:rFonts w:eastAsia="仿宋"/>
                <w:sz w:val="24"/>
              </w:rPr>
            </w:pPr>
            <w:r>
              <w:rPr>
                <w:rFonts w:eastAsia="仿宋"/>
                <w:sz w:val="24"/>
              </w:rPr>
              <w:t>专业领域</w:t>
            </w:r>
          </w:p>
        </w:tc>
        <w:tc>
          <w:tcPr>
            <w:tcW w:w="1320" w:type="dxa"/>
            <w:vAlign w:val="center"/>
          </w:tcPr>
          <w:p w:rsidR="00E309A6" w:rsidRDefault="00E309A6" w:rsidP="009370E5">
            <w:pPr>
              <w:spacing w:line="360" w:lineRule="exact"/>
              <w:jc w:val="center"/>
              <w:rPr>
                <w:rFonts w:eastAsia="仿宋"/>
                <w:sz w:val="24"/>
              </w:rPr>
            </w:pPr>
            <w:r>
              <w:rPr>
                <w:rFonts w:eastAsia="仿宋"/>
                <w:sz w:val="24"/>
              </w:rPr>
              <w:t>工作单位</w:t>
            </w:r>
          </w:p>
        </w:tc>
        <w:tc>
          <w:tcPr>
            <w:tcW w:w="1226" w:type="dxa"/>
            <w:vAlign w:val="center"/>
          </w:tcPr>
          <w:p w:rsidR="00E309A6" w:rsidRDefault="00E309A6" w:rsidP="009370E5">
            <w:pPr>
              <w:spacing w:line="360" w:lineRule="exact"/>
              <w:jc w:val="center"/>
              <w:rPr>
                <w:rFonts w:eastAsia="仿宋"/>
                <w:sz w:val="24"/>
              </w:rPr>
            </w:pPr>
            <w:r>
              <w:rPr>
                <w:rFonts w:eastAsia="仿宋"/>
                <w:sz w:val="24"/>
              </w:rPr>
              <w:t>最高学历</w:t>
            </w:r>
          </w:p>
        </w:tc>
        <w:tc>
          <w:tcPr>
            <w:tcW w:w="1337" w:type="dxa"/>
            <w:vAlign w:val="center"/>
          </w:tcPr>
          <w:p w:rsidR="00E309A6" w:rsidRDefault="00E309A6" w:rsidP="009370E5">
            <w:pPr>
              <w:spacing w:line="360" w:lineRule="exact"/>
              <w:jc w:val="center"/>
              <w:rPr>
                <w:rFonts w:eastAsia="仿宋"/>
                <w:sz w:val="24"/>
              </w:rPr>
            </w:pPr>
            <w:r>
              <w:rPr>
                <w:rFonts w:eastAsia="仿宋"/>
                <w:sz w:val="24"/>
              </w:rPr>
              <w:t>职称</w:t>
            </w:r>
          </w:p>
        </w:tc>
        <w:tc>
          <w:tcPr>
            <w:tcW w:w="1538" w:type="dxa"/>
            <w:vAlign w:val="center"/>
          </w:tcPr>
          <w:p w:rsidR="00E309A6" w:rsidRDefault="00E309A6" w:rsidP="009370E5">
            <w:pPr>
              <w:spacing w:line="360" w:lineRule="exact"/>
              <w:jc w:val="center"/>
              <w:rPr>
                <w:rFonts w:eastAsia="仿宋"/>
                <w:sz w:val="24"/>
              </w:rPr>
            </w:pPr>
            <w:r>
              <w:rPr>
                <w:rFonts w:eastAsia="仿宋"/>
                <w:sz w:val="24"/>
              </w:rPr>
              <w:t>手机号码</w:t>
            </w:r>
          </w:p>
        </w:tc>
        <w:tc>
          <w:tcPr>
            <w:tcW w:w="1592" w:type="dxa"/>
            <w:vAlign w:val="center"/>
          </w:tcPr>
          <w:p w:rsidR="00E309A6" w:rsidRDefault="00E309A6" w:rsidP="009370E5">
            <w:pPr>
              <w:spacing w:line="360" w:lineRule="exact"/>
              <w:jc w:val="center"/>
              <w:rPr>
                <w:rFonts w:eastAsia="仿宋"/>
                <w:sz w:val="24"/>
              </w:rPr>
            </w:pPr>
            <w:r>
              <w:rPr>
                <w:rFonts w:eastAsia="仿宋"/>
                <w:sz w:val="24"/>
              </w:rPr>
              <w:t>实验室职务</w:t>
            </w:r>
          </w:p>
        </w:tc>
        <w:tc>
          <w:tcPr>
            <w:tcW w:w="1252" w:type="dxa"/>
            <w:vAlign w:val="center"/>
          </w:tcPr>
          <w:p w:rsidR="00E309A6" w:rsidRDefault="00E309A6" w:rsidP="009370E5">
            <w:pPr>
              <w:spacing w:line="360" w:lineRule="exact"/>
              <w:jc w:val="center"/>
              <w:rPr>
                <w:rFonts w:eastAsia="仿宋"/>
                <w:sz w:val="24"/>
              </w:rPr>
            </w:pPr>
            <w:r>
              <w:rPr>
                <w:rFonts w:eastAsia="仿宋"/>
                <w:sz w:val="24"/>
              </w:rPr>
              <w:t>加入实验室时间</w:t>
            </w:r>
          </w:p>
        </w:tc>
      </w:tr>
      <w:tr w:rsidR="00E309A6" w:rsidTr="009370E5">
        <w:trPr>
          <w:trHeight w:val="567"/>
          <w:jc w:val="center"/>
        </w:trPr>
        <w:tc>
          <w:tcPr>
            <w:tcW w:w="717" w:type="dxa"/>
            <w:vAlign w:val="center"/>
          </w:tcPr>
          <w:p w:rsidR="00E309A6" w:rsidRDefault="00E309A6" w:rsidP="009370E5">
            <w:pPr>
              <w:spacing w:line="360" w:lineRule="exact"/>
              <w:jc w:val="center"/>
              <w:rPr>
                <w:rFonts w:eastAsia="仿宋"/>
                <w:sz w:val="24"/>
              </w:rPr>
            </w:pPr>
          </w:p>
        </w:tc>
        <w:tc>
          <w:tcPr>
            <w:tcW w:w="1129" w:type="dxa"/>
            <w:vAlign w:val="center"/>
          </w:tcPr>
          <w:p w:rsidR="00E309A6" w:rsidRDefault="00E309A6" w:rsidP="009370E5">
            <w:pPr>
              <w:spacing w:line="360" w:lineRule="exact"/>
              <w:jc w:val="center"/>
              <w:rPr>
                <w:rFonts w:eastAsia="仿宋"/>
                <w:sz w:val="24"/>
              </w:rPr>
            </w:pPr>
          </w:p>
        </w:tc>
        <w:tc>
          <w:tcPr>
            <w:tcW w:w="1455" w:type="dxa"/>
            <w:vAlign w:val="center"/>
          </w:tcPr>
          <w:p w:rsidR="00E309A6" w:rsidRDefault="00E309A6" w:rsidP="009370E5">
            <w:pPr>
              <w:spacing w:line="360" w:lineRule="exact"/>
              <w:jc w:val="center"/>
              <w:rPr>
                <w:rFonts w:eastAsia="仿宋"/>
                <w:sz w:val="24"/>
              </w:rPr>
            </w:pPr>
          </w:p>
        </w:tc>
        <w:tc>
          <w:tcPr>
            <w:tcW w:w="1860" w:type="dxa"/>
            <w:vAlign w:val="center"/>
          </w:tcPr>
          <w:p w:rsidR="00E309A6" w:rsidRDefault="00E309A6" w:rsidP="009370E5">
            <w:pPr>
              <w:spacing w:line="360" w:lineRule="exact"/>
              <w:jc w:val="center"/>
              <w:rPr>
                <w:rFonts w:eastAsia="仿宋"/>
                <w:sz w:val="24"/>
              </w:rPr>
            </w:pPr>
          </w:p>
        </w:tc>
        <w:tc>
          <w:tcPr>
            <w:tcW w:w="1335" w:type="dxa"/>
            <w:vAlign w:val="center"/>
          </w:tcPr>
          <w:p w:rsidR="00E309A6" w:rsidRDefault="00E309A6" w:rsidP="009370E5">
            <w:pPr>
              <w:spacing w:line="360" w:lineRule="exact"/>
              <w:jc w:val="center"/>
              <w:rPr>
                <w:rFonts w:eastAsia="仿宋"/>
                <w:sz w:val="24"/>
              </w:rPr>
            </w:pPr>
          </w:p>
        </w:tc>
        <w:tc>
          <w:tcPr>
            <w:tcW w:w="1320" w:type="dxa"/>
            <w:vAlign w:val="center"/>
          </w:tcPr>
          <w:p w:rsidR="00E309A6" w:rsidRDefault="00E309A6" w:rsidP="009370E5">
            <w:pPr>
              <w:spacing w:line="360" w:lineRule="exact"/>
              <w:jc w:val="center"/>
              <w:rPr>
                <w:rFonts w:eastAsia="仿宋"/>
                <w:sz w:val="24"/>
              </w:rPr>
            </w:pPr>
          </w:p>
        </w:tc>
        <w:tc>
          <w:tcPr>
            <w:tcW w:w="1226" w:type="dxa"/>
            <w:vAlign w:val="center"/>
          </w:tcPr>
          <w:p w:rsidR="00E309A6" w:rsidRDefault="00E309A6" w:rsidP="009370E5">
            <w:pPr>
              <w:spacing w:line="360" w:lineRule="exact"/>
              <w:jc w:val="center"/>
              <w:rPr>
                <w:rFonts w:eastAsia="仿宋"/>
                <w:sz w:val="24"/>
              </w:rPr>
            </w:pPr>
          </w:p>
        </w:tc>
        <w:tc>
          <w:tcPr>
            <w:tcW w:w="1337" w:type="dxa"/>
            <w:vAlign w:val="center"/>
          </w:tcPr>
          <w:p w:rsidR="00E309A6" w:rsidRDefault="00E309A6" w:rsidP="009370E5">
            <w:pPr>
              <w:spacing w:line="360" w:lineRule="exact"/>
              <w:jc w:val="center"/>
              <w:rPr>
                <w:rFonts w:eastAsia="仿宋"/>
                <w:sz w:val="24"/>
              </w:rPr>
            </w:pPr>
          </w:p>
        </w:tc>
        <w:tc>
          <w:tcPr>
            <w:tcW w:w="1538" w:type="dxa"/>
            <w:vAlign w:val="center"/>
          </w:tcPr>
          <w:p w:rsidR="00E309A6" w:rsidRDefault="00E309A6" w:rsidP="009370E5">
            <w:pPr>
              <w:spacing w:line="360" w:lineRule="exact"/>
              <w:jc w:val="center"/>
              <w:rPr>
                <w:rFonts w:eastAsia="仿宋"/>
                <w:sz w:val="24"/>
              </w:rPr>
            </w:pPr>
          </w:p>
        </w:tc>
        <w:tc>
          <w:tcPr>
            <w:tcW w:w="1592" w:type="dxa"/>
            <w:vAlign w:val="center"/>
          </w:tcPr>
          <w:p w:rsidR="00E309A6" w:rsidRDefault="00E309A6" w:rsidP="009370E5">
            <w:pPr>
              <w:spacing w:line="360" w:lineRule="exact"/>
              <w:jc w:val="center"/>
              <w:rPr>
                <w:rFonts w:eastAsia="仿宋"/>
                <w:sz w:val="24"/>
              </w:rPr>
            </w:pPr>
          </w:p>
        </w:tc>
        <w:tc>
          <w:tcPr>
            <w:tcW w:w="1252" w:type="dxa"/>
            <w:vAlign w:val="center"/>
          </w:tcPr>
          <w:p w:rsidR="00E309A6" w:rsidRDefault="00E309A6" w:rsidP="009370E5">
            <w:pPr>
              <w:spacing w:line="360" w:lineRule="exact"/>
              <w:jc w:val="center"/>
              <w:rPr>
                <w:rFonts w:eastAsia="仿宋"/>
                <w:sz w:val="24"/>
              </w:rPr>
            </w:pPr>
          </w:p>
        </w:tc>
      </w:tr>
      <w:tr w:rsidR="00E309A6" w:rsidTr="009370E5">
        <w:trPr>
          <w:trHeight w:val="567"/>
          <w:jc w:val="center"/>
        </w:trPr>
        <w:tc>
          <w:tcPr>
            <w:tcW w:w="717" w:type="dxa"/>
            <w:vAlign w:val="center"/>
          </w:tcPr>
          <w:p w:rsidR="00E309A6" w:rsidRDefault="00E309A6" w:rsidP="009370E5">
            <w:pPr>
              <w:spacing w:line="360" w:lineRule="exact"/>
              <w:jc w:val="center"/>
              <w:rPr>
                <w:rFonts w:eastAsia="仿宋"/>
                <w:sz w:val="24"/>
              </w:rPr>
            </w:pPr>
          </w:p>
        </w:tc>
        <w:tc>
          <w:tcPr>
            <w:tcW w:w="1129" w:type="dxa"/>
            <w:vAlign w:val="center"/>
          </w:tcPr>
          <w:p w:rsidR="00E309A6" w:rsidRDefault="00E309A6" w:rsidP="009370E5">
            <w:pPr>
              <w:spacing w:line="360" w:lineRule="exact"/>
              <w:jc w:val="center"/>
              <w:rPr>
                <w:rFonts w:eastAsia="仿宋"/>
                <w:sz w:val="24"/>
              </w:rPr>
            </w:pPr>
          </w:p>
        </w:tc>
        <w:tc>
          <w:tcPr>
            <w:tcW w:w="1455" w:type="dxa"/>
            <w:vAlign w:val="center"/>
          </w:tcPr>
          <w:p w:rsidR="00E309A6" w:rsidRDefault="00E309A6" w:rsidP="009370E5">
            <w:pPr>
              <w:spacing w:line="360" w:lineRule="exact"/>
              <w:jc w:val="center"/>
              <w:rPr>
                <w:rFonts w:eastAsia="仿宋"/>
                <w:sz w:val="24"/>
              </w:rPr>
            </w:pPr>
          </w:p>
        </w:tc>
        <w:tc>
          <w:tcPr>
            <w:tcW w:w="1860" w:type="dxa"/>
            <w:vAlign w:val="center"/>
          </w:tcPr>
          <w:p w:rsidR="00E309A6" w:rsidRDefault="00E309A6" w:rsidP="009370E5">
            <w:pPr>
              <w:spacing w:line="360" w:lineRule="exact"/>
              <w:jc w:val="center"/>
              <w:rPr>
                <w:rFonts w:eastAsia="仿宋"/>
                <w:sz w:val="24"/>
              </w:rPr>
            </w:pPr>
          </w:p>
        </w:tc>
        <w:tc>
          <w:tcPr>
            <w:tcW w:w="1335" w:type="dxa"/>
            <w:vAlign w:val="center"/>
          </w:tcPr>
          <w:p w:rsidR="00E309A6" w:rsidRDefault="00E309A6" w:rsidP="009370E5">
            <w:pPr>
              <w:spacing w:line="360" w:lineRule="exact"/>
              <w:jc w:val="center"/>
              <w:rPr>
                <w:rFonts w:eastAsia="仿宋"/>
                <w:sz w:val="24"/>
              </w:rPr>
            </w:pPr>
          </w:p>
        </w:tc>
        <w:tc>
          <w:tcPr>
            <w:tcW w:w="1320" w:type="dxa"/>
            <w:vAlign w:val="center"/>
          </w:tcPr>
          <w:p w:rsidR="00E309A6" w:rsidRDefault="00E309A6" w:rsidP="009370E5">
            <w:pPr>
              <w:spacing w:line="360" w:lineRule="exact"/>
              <w:jc w:val="center"/>
              <w:rPr>
                <w:rFonts w:eastAsia="仿宋"/>
                <w:sz w:val="24"/>
              </w:rPr>
            </w:pPr>
          </w:p>
        </w:tc>
        <w:tc>
          <w:tcPr>
            <w:tcW w:w="1226" w:type="dxa"/>
            <w:vAlign w:val="center"/>
          </w:tcPr>
          <w:p w:rsidR="00E309A6" w:rsidRDefault="00E309A6" w:rsidP="009370E5">
            <w:pPr>
              <w:spacing w:line="360" w:lineRule="exact"/>
              <w:jc w:val="center"/>
              <w:rPr>
                <w:rFonts w:eastAsia="仿宋"/>
                <w:sz w:val="24"/>
              </w:rPr>
            </w:pPr>
          </w:p>
        </w:tc>
        <w:tc>
          <w:tcPr>
            <w:tcW w:w="1337" w:type="dxa"/>
            <w:vAlign w:val="center"/>
          </w:tcPr>
          <w:p w:rsidR="00E309A6" w:rsidRDefault="00E309A6" w:rsidP="009370E5">
            <w:pPr>
              <w:spacing w:line="360" w:lineRule="exact"/>
              <w:jc w:val="center"/>
              <w:rPr>
                <w:rFonts w:eastAsia="仿宋"/>
                <w:sz w:val="24"/>
              </w:rPr>
            </w:pPr>
          </w:p>
        </w:tc>
        <w:tc>
          <w:tcPr>
            <w:tcW w:w="1538" w:type="dxa"/>
            <w:vAlign w:val="center"/>
          </w:tcPr>
          <w:p w:rsidR="00E309A6" w:rsidRDefault="00E309A6" w:rsidP="009370E5">
            <w:pPr>
              <w:spacing w:line="360" w:lineRule="exact"/>
              <w:jc w:val="center"/>
              <w:rPr>
                <w:rFonts w:eastAsia="仿宋"/>
                <w:sz w:val="24"/>
              </w:rPr>
            </w:pPr>
          </w:p>
        </w:tc>
        <w:tc>
          <w:tcPr>
            <w:tcW w:w="1592" w:type="dxa"/>
            <w:vAlign w:val="center"/>
          </w:tcPr>
          <w:p w:rsidR="00E309A6" w:rsidRDefault="00E309A6" w:rsidP="009370E5">
            <w:pPr>
              <w:spacing w:line="360" w:lineRule="exact"/>
              <w:jc w:val="center"/>
              <w:rPr>
                <w:rFonts w:eastAsia="仿宋"/>
                <w:sz w:val="24"/>
              </w:rPr>
            </w:pPr>
          </w:p>
        </w:tc>
        <w:tc>
          <w:tcPr>
            <w:tcW w:w="1252" w:type="dxa"/>
            <w:vAlign w:val="center"/>
          </w:tcPr>
          <w:p w:rsidR="00E309A6" w:rsidRDefault="00E309A6" w:rsidP="009370E5">
            <w:pPr>
              <w:spacing w:line="360" w:lineRule="exact"/>
              <w:jc w:val="center"/>
              <w:rPr>
                <w:rFonts w:eastAsia="仿宋"/>
                <w:sz w:val="24"/>
              </w:rPr>
            </w:pPr>
          </w:p>
        </w:tc>
      </w:tr>
    </w:tbl>
    <w:p w:rsidR="00E309A6" w:rsidRDefault="00E309A6" w:rsidP="00E309A6">
      <w:pPr>
        <w:rPr>
          <w:rFonts w:eastAsia="仿宋_GB2312"/>
          <w:sz w:val="32"/>
          <w:szCs w:val="32"/>
        </w:rPr>
      </w:pPr>
    </w:p>
    <w:p w:rsidR="00E309A6" w:rsidRDefault="00E309A6" w:rsidP="00E309A6">
      <w:pPr>
        <w:rPr>
          <w:rFonts w:eastAsia="楷体_GB2312"/>
          <w:sz w:val="32"/>
          <w:szCs w:val="32"/>
        </w:rPr>
      </w:pPr>
      <w:r>
        <w:rPr>
          <w:rFonts w:eastAsia="楷体_GB2312"/>
          <w:sz w:val="32"/>
          <w:szCs w:val="32"/>
        </w:rPr>
        <w:t>（二）仪器设备表</w:t>
      </w:r>
    </w:p>
    <w:tbl>
      <w:tblPr>
        <w:tblW w:w="1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927"/>
        <w:gridCol w:w="1380"/>
        <w:gridCol w:w="1350"/>
        <w:gridCol w:w="1671"/>
        <w:gridCol w:w="1239"/>
        <w:gridCol w:w="1440"/>
        <w:gridCol w:w="1440"/>
        <w:gridCol w:w="843"/>
        <w:gridCol w:w="1017"/>
        <w:gridCol w:w="1727"/>
      </w:tblGrid>
      <w:tr w:rsidR="00E309A6" w:rsidTr="009370E5">
        <w:trPr>
          <w:trHeight w:val="567"/>
          <w:jc w:val="center"/>
        </w:trPr>
        <w:tc>
          <w:tcPr>
            <w:tcW w:w="707" w:type="dxa"/>
            <w:vAlign w:val="center"/>
          </w:tcPr>
          <w:p w:rsidR="00E309A6" w:rsidRDefault="00E309A6" w:rsidP="009370E5">
            <w:pPr>
              <w:spacing w:line="360" w:lineRule="exact"/>
              <w:jc w:val="center"/>
              <w:rPr>
                <w:rFonts w:eastAsia="仿宋"/>
                <w:sz w:val="24"/>
              </w:rPr>
            </w:pPr>
            <w:r>
              <w:rPr>
                <w:rFonts w:eastAsia="仿宋"/>
                <w:sz w:val="24"/>
              </w:rPr>
              <w:t>序号</w:t>
            </w:r>
          </w:p>
        </w:tc>
        <w:tc>
          <w:tcPr>
            <w:tcW w:w="1927" w:type="dxa"/>
            <w:vAlign w:val="center"/>
          </w:tcPr>
          <w:p w:rsidR="00E309A6" w:rsidRDefault="00E309A6" w:rsidP="009370E5">
            <w:pPr>
              <w:spacing w:line="360" w:lineRule="exact"/>
              <w:jc w:val="center"/>
              <w:rPr>
                <w:rFonts w:eastAsia="仿宋"/>
                <w:sz w:val="24"/>
              </w:rPr>
            </w:pPr>
            <w:r>
              <w:rPr>
                <w:rFonts w:eastAsia="仿宋"/>
                <w:sz w:val="24"/>
              </w:rPr>
              <w:t>名称</w:t>
            </w:r>
          </w:p>
        </w:tc>
        <w:tc>
          <w:tcPr>
            <w:tcW w:w="1380" w:type="dxa"/>
            <w:vAlign w:val="center"/>
          </w:tcPr>
          <w:p w:rsidR="00E309A6" w:rsidRDefault="00E309A6" w:rsidP="009370E5">
            <w:pPr>
              <w:spacing w:line="360" w:lineRule="exact"/>
              <w:jc w:val="center"/>
              <w:rPr>
                <w:rFonts w:eastAsia="仿宋"/>
                <w:sz w:val="24"/>
              </w:rPr>
            </w:pPr>
            <w:r>
              <w:rPr>
                <w:rFonts w:eastAsia="仿宋"/>
                <w:sz w:val="24"/>
              </w:rPr>
              <w:t>内部编号</w:t>
            </w:r>
          </w:p>
        </w:tc>
        <w:tc>
          <w:tcPr>
            <w:tcW w:w="1350" w:type="dxa"/>
            <w:vAlign w:val="center"/>
          </w:tcPr>
          <w:p w:rsidR="00E309A6" w:rsidRDefault="00E309A6" w:rsidP="009370E5">
            <w:pPr>
              <w:spacing w:line="360" w:lineRule="exact"/>
              <w:jc w:val="center"/>
              <w:rPr>
                <w:rFonts w:eastAsia="仿宋"/>
                <w:sz w:val="24"/>
              </w:rPr>
            </w:pPr>
            <w:r>
              <w:rPr>
                <w:rFonts w:eastAsia="仿宋"/>
                <w:sz w:val="24"/>
              </w:rPr>
              <w:t>规格型号</w:t>
            </w:r>
          </w:p>
        </w:tc>
        <w:tc>
          <w:tcPr>
            <w:tcW w:w="1671" w:type="dxa"/>
            <w:vAlign w:val="center"/>
          </w:tcPr>
          <w:p w:rsidR="00E309A6" w:rsidRDefault="00E309A6" w:rsidP="009370E5">
            <w:pPr>
              <w:spacing w:line="360" w:lineRule="exact"/>
              <w:jc w:val="center"/>
              <w:rPr>
                <w:rFonts w:eastAsia="仿宋"/>
                <w:sz w:val="24"/>
              </w:rPr>
            </w:pPr>
            <w:r>
              <w:rPr>
                <w:rFonts w:eastAsia="仿宋"/>
                <w:sz w:val="24"/>
              </w:rPr>
              <w:t>单元（万元）</w:t>
            </w:r>
          </w:p>
        </w:tc>
        <w:tc>
          <w:tcPr>
            <w:tcW w:w="1239" w:type="dxa"/>
            <w:vAlign w:val="center"/>
          </w:tcPr>
          <w:p w:rsidR="00E309A6" w:rsidRDefault="00E309A6" w:rsidP="009370E5">
            <w:pPr>
              <w:spacing w:line="360" w:lineRule="exact"/>
              <w:jc w:val="center"/>
              <w:rPr>
                <w:rFonts w:eastAsia="仿宋"/>
                <w:sz w:val="24"/>
              </w:rPr>
            </w:pPr>
            <w:r>
              <w:rPr>
                <w:rFonts w:eastAsia="仿宋"/>
                <w:sz w:val="24"/>
              </w:rPr>
              <w:t>数量</w:t>
            </w:r>
          </w:p>
          <w:p w:rsidR="00E309A6" w:rsidRDefault="00E309A6" w:rsidP="009370E5">
            <w:pPr>
              <w:spacing w:line="360" w:lineRule="exact"/>
              <w:jc w:val="center"/>
              <w:rPr>
                <w:rFonts w:eastAsia="仿宋"/>
                <w:sz w:val="24"/>
              </w:rPr>
            </w:pPr>
            <w:r>
              <w:rPr>
                <w:rFonts w:eastAsia="仿宋"/>
                <w:sz w:val="24"/>
              </w:rPr>
              <w:t>（台</w:t>
            </w:r>
            <w:r>
              <w:rPr>
                <w:rFonts w:eastAsia="仿宋"/>
                <w:sz w:val="24"/>
              </w:rPr>
              <w:t>/</w:t>
            </w:r>
            <w:r>
              <w:rPr>
                <w:rFonts w:eastAsia="仿宋"/>
                <w:sz w:val="24"/>
              </w:rPr>
              <w:t>套）</w:t>
            </w:r>
          </w:p>
        </w:tc>
        <w:tc>
          <w:tcPr>
            <w:tcW w:w="1440" w:type="dxa"/>
            <w:vAlign w:val="center"/>
          </w:tcPr>
          <w:p w:rsidR="00E309A6" w:rsidRDefault="00E309A6" w:rsidP="009370E5">
            <w:pPr>
              <w:spacing w:line="360" w:lineRule="exact"/>
              <w:jc w:val="center"/>
              <w:rPr>
                <w:rFonts w:eastAsia="仿宋"/>
                <w:sz w:val="24"/>
              </w:rPr>
            </w:pPr>
            <w:r>
              <w:rPr>
                <w:rFonts w:eastAsia="仿宋"/>
                <w:sz w:val="24"/>
              </w:rPr>
              <w:t>购买时间</w:t>
            </w:r>
          </w:p>
        </w:tc>
        <w:tc>
          <w:tcPr>
            <w:tcW w:w="1440" w:type="dxa"/>
            <w:vAlign w:val="center"/>
          </w:tcPr>
          <w:p w:rsidR="00E309A6" w:rsidRDefault="00E309A6" w:rsidP="009370E5">
            <w:pPr>
              <w:spacing w:line="360" w:lineRule="exact"/>
              <w:jc w:val="center"/>
              <w:rPr>
                <w:rFonts w:eastAsia="仿宋"/>
                <w:sz w:val="24"/>
              </w:rPr>
            </w:pPr>
            <w:r>
              <w:rPr>
                <w:rFonts w:eastAsia="仿宋"/>
                <w:sz w:val="24"/>
              </w:rPr>
              <w:t>仪器归属</w:t>
            </w:r>
          </w:p>
        </w:tc>
        <w:tc>
          <w:tcPr>
            <w:tcW w:w="843" w:type="dxa"/>
            <w:vAlign w:val="center"/>
          </w:tcPr>
          <w:p w:rsidR="00E309A6" w:rsidRDefault="00E309A6" w:rsidP="009370E5">
            <w:pPr>
              <w:spacing w:line="360" w:lineRule="exact"/>
              <w:jc w:val="center"/>
              <w:rPr>
                <w:rFonts w:eastAsia="仿宋"/>
                <w:sz w:val="24"/>
              </w:rPr>
            </w:pPr>
            <w:r>
              <w:rPr>
                <w:rFonts w:eastAsia="仿宋"/>
                <w:sz w:val="24"/>
              </w:rPr>
              <w:t>存放地点</w:t>
            </w:r>
          </w:p>
        </w:tc>
        <w:tc>
          <w:tcPr>
            <w:tcW w:w="1017" w:type="dxa"/>
            <w:vAlign w:val="center"/>
          </w:tcPr>
          <w:p w:rsidR="00E309A6" w:rsidRDefault="00E309A6" w:rsidP="009370E5">
            <w:pPr>
              <w:spacing w:line="360" w:lineRule="exact"/>
              <w:jc w:val="center"/>
              <w:rPr>
                <w:rFonts w:eastAsia="仿宋"/>
                <w:sz w:val="24"/>
              </w:rPr>
            </w:pPr>
            <w:r>
              <w:rPr>
                <w:rFonts w:eastAsia="仿宋"/>
                <w:sz w:val="24"/>
              </w:rPr>
              <w:t>是否可共享</w:t>
            </w:r>
          </w:p>
        </w:tc>
        <w:tc>
          <w:tcPr>
            <w:tcW w:w="1727" w:type="dxa"/>
            <w:vAlign w:val="center"/>
          </w:tcPr>
          <w:p w:rsidR="00E309A6" w:rsidRDefault="00E309A6" w:rsidP="009370E5">
            <w:pPr>
              <w:spacing w:line="360" w:lineRule="exact"/>
              <w:jc w:val="center"/>
              <w:rPr>
                <w:rFonts w:eastAsia="仿宋"/>
                <w:sz w:val="24"/>
              </w:rPr>
            </w:pPr>
            <w:r>
              <w:rPr>
                <w:rFonts w:eastAsia="仿宋"/>
                <w:sz w:val="24"/>
              </w:rPr>
              <w:t>GS1</w:t>
            </w:r>
            <w:r>
              <w:rPr>
                <w:rFonts w:eastAsia="仿宋"/>
                <w:sz w:val="24"/>
              </w:rPr>
              <w:t>码</w:t>
            </w:r>
          </w:p>
        </w:tc>
      </w:tr>
      <w:tr w:rsidR="00E309A6" w:rsidTr="009370E5">
        <w:trPr>
          <w:trHeight w:val="567"/>
          <w:jc w:val="center"/>
        </w:trPr>
        <w:tc>
          <w:tcPr>
            <w:tcW w:w="707" w:type="dxa"/>
            <w:vAlign w:val="center"/>
          </w:tcPr>
          <w:p w:rsidR="00E309A6" w:rsidRDefault="00E309A6" w:rsidP="009370E5">
            <w:pPr>
              <w:spacing w:line="360" w:lineRule="exact"/>
              <w:jc w:val="center"/>
              <w:rPr>
                <w:rFonts w:eastAsia="仿宋"/>
                <w:sz w:val="24"/>
              </w:rPr>
            </w:pPr>
          </w:p>
        </w:tc>
        <w:tc>
          <w:tcPr>
            <w:tcW w:w="1927" w:type="dxa"/>
            <w:vAlign w:val="center"/>
          </w:tcPr>
          <w:p w:rsidR="00E309A6" w:rsidRDefault="00E309A6" w:rsidP="009370E5">
            <w:pPr>
              <w:spacing w:line="360" w:lineRule="exact"/>
              <w:jc w:val="center"/>
              <w:rPr>
                <w:rFonts w:eastAsia="仿宋"/>
                <w:sz w:val="24"/>
              </w:rPr>
            </w:pPr>
          </w:p>
        </w:tc>
        <w:tc>
          <w:tcPr>
            <w:tcW w:w="1380" w:type="dxa"/>
            <w:vAlign w:val="center"/>
          </w:tcPr>
          <w:p w:rsidR="00E309A6" w:rsidRDefault="00E309A6" w:rsidP="009370E5">
            <w:pPr>
              <w:spacing w:line="360" w:lineRule="exact"/>
              <w:jc w:val="center"/>
              <w:rPr>
                <w:rFonts w:eastAsia="仿宋"/>
                <w:sz w:val="24"/>
              </w:rPr>
            </w:pPr>
          </w:p>
        </w:tc>
        <w:tc>
          <w:tcPr>
            <w:tcW w:w="1350" w:type="dxa"/>
            <w:vAlign w:val="center"/>
          </w:tcPr>
          <w:p w:rsidR="00E309A6" w:rsidRDefault="00E309A6" w:rsidP="009370E5">
            <w:pPr>
              <w:spacing w:line="360" w:lineRule="exact"/>
              <w:jc w:val="center"/>
              <w:rPr>
                <w:rFonts w:eastAsia="仿宋"/>
                <w:sz w:val="24"/>
              </w:rPr>
            </w:pPr>
          </w:p>
        </w:tc>
        <w:tc>
          <w:tcPr>
            <w:tcW w:w="1671" w:type="dxa"/>
            <w:vAlign w:val="center"/>
          </w:tcPr>
          <w:p w:rsidR="00E309A6" w:rsidRDefault="00E309A6" w:rsidP="009370E5">
            <w:pPr>
              <w:spacing w:line="360" w:lineRule="exact"/>
              <w:jc w:val="center"/>
              <w:rPr>
                <w:rFonts w:eastAsia="仿宋"/>
                <w:sz w:val="24"/>
              </w:rPr>
            </w:pPr>
          </w:p>
        </w:tc>
        <w:tc>
          <w:tcPr>
            <w:tcW w:w="1239" w:type="dxa"/>
            <w:vAlign w:val="center"/>
          </w:tcPr>
          <w:p w:rsidR="00E309A6" w:rsidRDefault="00E309A6" w:rsidP="009370E5">
            <w:pPr>
              <w:spacing w:line="360" w:lineRule="exact"/>
              <w:jc w:val="center"/>
              <w:rPr>
                <w:rFonts w:eastAsia="仿宋"/>
                <w:sz w:val="24"/>
              </w:rPr>
            </w:pPr>
          </w:p>
        </w:tc>
        <w:tc>
          <w:tcPr>
            <w:tcW w:w="1440" w:type="dxa"/>
            <w:vAlign w:val="center"/>
          </w:tcPr>
          <w:p w:rsidR="00E309A6" w:rsidRDefault="00E309A6" w:rsidP="009370E5">
            <w:pPr>
              <w:spacing w:line="360" w:lineRule="exact"/>
              <w:jc w:val="center"/>
              <w:rPr>
                <w:rFonts w:eastAsia="仿宋"/>
                <w:sz w:val="24"/>
              </w:rPr>
            </w:pPr>
          </w:p>
        </w:tc>
        <w:tc>
          <w:tcPr>
            <w:tcW w:w="1440" w:type="dxa"/>
            <w:vAlign w:val="center"/>
          </w:tcPr>
          <w:p w:rsidR="00E309A6" w:rsidRDefault="00E309A6" w:rsidP="009370E5">
            <w:pPr>
              <w:spacing w:line="360" w:lineRule="exact"/>
              <w:jc w:val="center"/>
              <w:rPr>
                <w:rFonts w:eastAsia="仿宋"/>
                <w:sz w:val="24"/>
              </w:rPr>
            </w:pPr>
          </w:p>
        </w:tc>
        <w:tc>
          <w:tcPr>
            <w:tcW w:w="843" w:type="dxa"/>
          </w:tcPr>
          <w:p w:rsidR="00E309A6" w:rsidRDefault="00E309A6" w:rsidP="009370E5">
            <w:pPr>
              <w:spacing w:line="360" w:lineRule="exact"/>
              <w:jc w:val="center"/>
              <w:rPr>
                <w:rFonts w:eastAsia="仿宋"/>
                <w:sz w:val="24"/>
              </w:rPr>
            </w:pPr>
          </w:p>
        </w:tc>
        <w:tc>
          <w:tcPr>
            <w:tcW w:w="1017" w:type="dxa"/>
          </w:tcPr>
          <w:p w:rsidR="00E309A6" w:rsidRDefault="00E309A6" w:rsidP="009370E5">
            <w:pPr>
              <w:spacing w:line="360" w:lineRule="exact"/>
              <w:jc w:val="center"/>
              <w:rPr>
                <w:rFonts w:eastAsia="仿宋"/>
                <w:sz w:val="24"/>
              </w:rPr>
            </w:pPr>
          </w:p>
        </w:tc>
        <w:tc>
          <w:tcPr>
            <w:tcW w:w="1727" w:type="dxa"/>
            <w:vAlign w:val="center"/>
          </w:tcPr>
          <w:p w:rsidR="00E309A6" w:rsidRDefault="00E309A6" w:rsidP="009370E5">
            <w:pPr>
              <w:spacing w:line="360" w:lineRule="exact"/>
              <w:jc w:val="center"/>
              <w:rPr>
                <w:rFonts w:eastAsia="仿宋"/>
                <w:sz w:val="24"/>
              </w:rPr>
            </w:pPr>
          </w:p>
        </w:tc>
      </w:tr>
      <w:tr w:rsidR="00E309A6" w:rsidTr="009370E5">
        <w:trPr>
          <w:trHeight w:val="567"/>
          <w:jc w:val="center"/>
        </w:trPr>
        <w:tc>
          <w:tcPr>
            <w:tcW w:w="707" w:type="dxa"/>
            <w:vAlign w:val="center"/>
          </w:tcPr>
          <w:p w:rsidR="00E309A6" w:rsidRDefault="00E309A6" w:rsidP="009370E5">
            <w:pPr>
              <w:spacing w:line="360" w:lineRule="exact"/>
              <w:jc w:val="center"/>
              <w:rPr>
                <w:rFonts w:eastAsia="仿宋"/>
                <w:sz w:val="24"/>
              </w:rPr>
            </w:pPr>
          </w:p>
        </w:tc>
        <w:tc>
          <w:tcPr>
            <w:tcW w:w="1927" w:type="dxa"/>
            <w:vAlign w:val="center"/>
          </w:tcPr>
          <w:p w:rsidR="00E309A6" w:rsidRDefault="00E309A6" w:rsidP="009370E5">
            <w:pPr>
              <w:spacing w:line="360" w:lineRule="exact"/>
              <w:jc w:val="center"/>
              <w:rPr>
                <w:rFonts w:eastAsia="仿宋"/>
                <w:sz w:val="24"/>
              </w:rPr>
            </w:pPr>
          </w:p>
        </w:tc>
        <w:tc>
          <w:tcPr>
            <w:tcW w:w="1380" w:type="dxa"/>
            <w:vAlign w:val="center"/>
          </w:tcPr>
          <w:p w:rsidR="00E309A6" w:rsidRDefault="00E309A6" w:rsidP="009370E5">
            <w:pPr>
              <w:spacing w:line="360" w:lineRule="exact"/>
              <w:jc w:val="center"/>
              <w:rPr>
                <w:rFonts w:eastAsia="仿宋"/>
                <w:sz w:val="24"/>
              </w:rPr>
            </w:pPr>
          </w:p>
        </w:tc>
        <w:tc>
          <w:tcPr>
            <w:tcW w:w="1350" w:type="dxa"/>
            <w:vAlign w:val="center"/>
          </w:tcPr>
          <w:p w:rsidR="00E309A6" w:rsidRDefault="00E309A6" w:rsidP="009370E5">
            <w:pPr>
              <w:spacing w:line="360" w:lineRule="exact"/>
              <w:jc w:val="center"/>
              <w:rPr>
                <w:rFonts w:eastAsia="仿宋"/>
                <w:sz w:val="24"/>
              </w:rPr>
            </w:pPr>
          </w:p>
        </w:tc>
        <w:tc>
          <w:tcPr>
            <w:tcW w:w="1671" w:type="dxa"/>
            <w:vAlign w:val="center"/>
          </w:tcPr>
          <w:p w:rsidR="00E309A6" w:rsidRDefault="00E309A6" w:rsidP="009370E5">
            <w:pPr>
              <w:spacing w:line="360" w:lineRule="exact"/>
              <w:jc w:val="center"/>
              <w:rPr>
                <w:rFonts w:eastAsia="仿宋"/>
                <w:sz w:val="24"/>
              </w:rPr>
            </w:pPr>
          </w:p>
        </w:tc>
        <w:tc>
          <w:tcPr>
            <w:tcW w:w="1239" w:type="dxa"/>
            <w:vAlign w:val="center"/>
          </w:tcPr>
          <w:p w:rsidR="00E309A6" w:rsidRDefault="00E309A6" w:rsidP="009370E5">
            <w:pPr>
              <w:spacing w:line="360" w:lineRule="exact"/>
              <w:jc w:val="center"/>
              <w:rPr>
                <w:rFonts w:eastAsia="仿宋"/>
                <w:sz w:val="24"/>
              </w:rPr>
            </w:pPr>
          </w:p>
        </w:tc>
        <w:tc>
          <w:tcPr>
            <w:tcW w:w="1440" w:type="dxa"/>
            <w:vAlign w:val="center"/>
          </w:tcPr>
          <w:p w:rsidR="00E309A6" w:rsidRDefault="00E309A6" w:rsidP="009370E5">
            <w:pPr>
              <w:spacing w:line="360" w:lineRule="exact"/>
              <w:jc w:val="center"/>
              <w:rPr>
                <w:rFonts w:eastAsia="仿宋"/>
                <w:sz w:val="24"/>
              </w:rPr>
            </w:pPr>
          </w:p>
        </w:tc>
        <w:tc>
          <w:tcPr>
            <w:tcW w:w="1440" w:type="dxa"/>
            <w:vAlign w:val="center"/>
          </w:tcPr>
          <w:p w:rsidR="00E309A6" w:rsidRDefault="00E309A6" w:rsidP="009370E5">
            <w:pPr>
              <w:spacing w:line="360" w:lineRule="exact"/>
              <w:jc w:val="center"/>
              <w:rPr>
                <w:rFonts w:eastAsia="仿宋"/>
                <w:sz w:val="24"/>
              </w:rPr>
            </w:pPr>
          </w:p>
        </w:tc>
        <w:tc>
          <w:tcPr>
            <w:tcW w:w="843" w:type="dxa"/>
          </w:tcPr>
          <w:p w:rsidR="00E309A6" w:rsidRDefault="00E309A6" w:rsidP="009370E5">
            <w:pPr>
              <w:spacing w:line="360" w:lineRule="exact"/>
              <w:jc w:val="center"/>
              <w:rPr>
                <w:rFonts w:eastAsia="仿宋"/>
                <w:sz w:val="24"/>
              </w:rPr>
            </w:pPr>
          </w:p>
        </w:tc>
        <w:tc>
          <w:tcPr>
            <w:tcW w:w="1017" w:type="dxa"/>
          </w:tcPr>
          <w:p w:rsidR="00E309A6" w:rsidRDefault="00E309A6" w:rsidP="009370E5">
            <w:pPr>
              <w:spacing w:line="360" w:lineRule="exact"/>
              <w:jc w:val="center"/>
              <w:rPr>
                <w:rFonts w:eastAsia="仿宋"/>
                <w:sz w:val="24"/>
              </w:rPr>
            </w:pPr>
          </w:p>
        </w:tc>
        <w:tc>
          <w:tcPr>
            <w:tcW w:w="1727" w:type="dxa"/>
            <w:vAlign w:val="center"/>
          </w:tcPr>
          <w:p w:rsidR="00E309A6" w:rsidRDefault="00E309A6" w:rsidP="009370E5">
            <w:pPr>
              <w:spacing w:line="360" w:lineRule="exact"/>
              <w:jc w:val="center"/>
              <w:rPr>
                <w:rFonts w:eastAsia="仿宋"/>
                <w:sz w:val="24"/>
              </w:rPr>
            </w:pPr>
          </w:p>
        </w:tc>
      </w:tr>
    </w:tbl>
    <w:p w:rsidR="00E309A6" w:rsidRDefault="00E309A6" w:rsidP="00E309A6">
      <w:pPr>
        <w:rPr>
          <w:rFonts w:eastAsia="仿宋_GB2312"/>
          <w:sz w:val="32"/>
          <w:szCs w:val="32"/>
        </w:rPr>
      </w:pPr>
    </w:p>
    <w:p w:rsidR="00E309A6" w:rsidRDefault="00E309A6" w:rsidP="00E309A6">
      <w:pPr>
        <w:rPr>
          <w:rFonts w:eastAsia="仿宋_GB2312"/>
          <w:sz w:val="32"/>
          <w:szCs w:val="32"/>
        </w:rPr>
      </w:pPr>
      <w:r>
        <w:rPr>
          <w:rFonts w:eastAsia="楷体_GB2312"/>
          <w:sz w:val="32"/>
          <w:szCs w:val="32"/>
        </w:rPr>
        <w:t>（三）近三年代表性成果</w:t>
      </w:r>
      <w:r>
        <w:rPr>
          <w:rFonts w:eastAsia="仿宋_GB2312"/>
          <w:sz w:val="32"/>
          <w:szCs w:val="32"/>
        </w:rPr>
        <w:t>（重大理论突破或重大成果应用，不超过</w:t>
      </w:r>
      <w:r>
        <w:rPr>
          <w:rFonts w:eastAsia="仿宋_GB2312"/>
          <w:sz w:val="32"/>
          <w:szCs w:val="32"/>
        </w:rPr>
        <w:t>5</w:t>
      </w:r>
      <w:r>
        <w:rPr>
          <w:rFonts w:eastAsia="仿宋_GB2312"/>
          <w:sz w:val="32"/>
          <w:szCs w:val="32"/>
        </w:rPr>
        <w:t>项，每项简介限</w:t>
      </w:r>
      <w:r>
        <w:rPr>
          <w:rFonts w:eastAsia="仿宋_GB2312"/>
          <w:sz w:val="32"/>
          <w:szCs w:val="32"/>
        </w:rPr>
        <w:t>200</w:t>
      </w:r>
      <w:r>
        <w:rPr>
          <w:rFonts w:eastAsia="仿宋_GB2312"/>
          <w:sz w:val="32"/>
          <w:szCs w:val="32"/>
        </w:rPr>
        <w:t>字）</w:t>
      </w: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905"/>
        <w:gridCol w:w="2730"/>
        <w:gridCol w:w="2910"/>
        <w:gridCol w:w="2115"/>
        <w:gridCol w:w="4374"/>
      </w:tblGrid>
      <w:tr w:rsidR="00E309A6" w:rsidTr="009370E5">
        <w:trPr>
          <w:trHeight w:val="567"/>
          <w:jc w:val="center"/>
        </w:trPr>
        <w:tc>
          <w:tcPr>
            <w:tcW w:w="737" w:type="dxa"/>
          </w:tcPr>
          <w:p w:rsidR="00E309A6" w:rsidRDefault="00E309A6" w:rsidP="009370E5">
            <w:pPr>
              <w:spacing w:line="360" w:lineRule="exact"/>
              <w:jc w:val="center"/>
              <w:rPr>
                <w:rFonts w:eastAsia="仿宋"/>
                <w:sz w:val="24"/>
              </w:rPr>
            </w:pPr>
            <w:r>
              <w:rPr>
                <w:rFonts w:eastAsia="仿宋"/>
                <w:sz w:val="24"/>
              </w:rPr>
              <w:t>序号</w:t>
            </w:r>
          </w:p>
        </w:tc>
        <w:tc>
          <w:tcPr>
            <w:tcW w:w="1905" w:type="dxa"/>
          </w:tcPr>
          <w:p w:rsidR="00E309A6" w:rsidRDefault="00E309A6" w:rsidP="009370E5">
            <w:pPr>
              <w:spacing w:line="360" w:lineRule="exact"/>
              <w:jc w:val="center"/>
              <w:rPr>
                <w:rFonts w:eastAsia="仿宋"/>
                <w:sz w:val="24"/>
              </w:rPr>
            </w:pPr>
            <w:r>
              <w:rPr>
                <w:rFonts w:eastAsia="仿宋"/>
                <w:sz w:val="24"/>
              </w:rPr>
              <w:t>类型</w:t>
            </w:r>
          </w:p>
        </w:tc>
        <w:tc>
          <w:tcPr>
            <w:tcW w:w="2730" w:type="dxa"/>
          </w:tcPr>
          <w:p w:rsidR="00E309A6" w:rsidRDefault="00E309A6" w:rsidP="009370E5">
            <w:pPr>
              <w:spacing w:line="360" w:lineRule="exact"/>
              <w:jc w:val="center"/>
              <w:rPr>
                <w:rFonts w:eastAsia="仿宋"/>
                <w:sz w:val="24"/>
              </w:rPr>
            </w:pPr>
            <w:r>
              <w:rPr>
                <w:rFonts w:eastAsia="仿宋"/>
                <w:sz w:val="24"/>
              </w:rPr>
              <w:t>代表性成果名称</w:t>
            </w:r>
          </w:p>
        </w:tc>
        <w:tc>
          <w:tcPr>
            <w:tcW w:w="2910" w:type="dxa"/>
          </w:tcPr>
          <w:p w:rsidR="00E309A6" w:rsidRDefault="00E309A6" w:rsidP="009370E5">
            <w:pPr>
              <w:spacing w:line="360" w:lineRule="exact"/>
              <w:jc w:val="center"/>
              <w:rPr>
                <w:rFonts w:eastAsia="仿宋"/>
                <w:sz w:val="24"/>
              </w:rPr>
            </w:pPr>
            <w:r>
              <w:rPr>
                <w:rFonts w:eastAsia="仿宋"/>
                <w:sz w:val="24"/>
              </w:rPr>
              <w:t>完成人及排序</w:t>
            </w:r>
          </w:p>
        </w:tc>
        <w:tc>
          <w:tcPr>
            <w:tcW w:w="2115" w:type="dxa"/>
          </w:tcPr>
          <w:p w:rsidR="00E309A6" w:rsidRDefault="00E309A6" w:rsidP="009370E5">
            <w:pPr>
              <w:spacing w:line="360" w:lineRule="exact"/>
              <w:jc w:val="center"/>
              <w:rPr>
                <w:rFonts w:eastAsia="仿宋"/>
                <w:sz w:val="24"/>
              </w:rPr>
            </w:pPr>
            <w:r>
              <w:rPr>
                <w:rFonts w:eastAsia="仿宋"/>
                <w:sz w:val="24"/>
              </w:rPr>
              <w:t>完成日期</w:t>
            </w:r>
          </w:p>
        </w:tc>
        <w:tc>
          <w:tcPr>
            <w:tcW w:w="4374" w:type="dxa"/>
          </w:tcPr>
          <w:p w:rsidR="00E309A6" w:rsidRDefault="00E309A6" w:rsidP="009370E5">
            <w:pPr>
              <w:spacing w:line="360" w:lineRule="exact"/>
              <w:jc w:val="center"/>
              <w:rPr>
                <w:rFonts w:eastAsia="仿宋"/>
                <w:sz w:val="24"/>
              </w:rPr>
            </w:pPr>
            <w:r>
              <w:rPr>
                <w:rFonts w:eastAsia="仿宋"/>
                <w:sz w:val="24"/>
              </w:rPr>
              <w:t>简介</w:t>
            </w:r>
          </w:p>
        </w:tc>
      </w:tr>
      <w:tr w:rsidR="00E309A6" w:rsidTr="009370E5">
        <w:trPr>
          <w:trHeight w:val="567"/>
          <w:jc w:val="center"/>
        </w:trPr>
        <w:tc>
          <w:tcPr>
            <w:tcW w:w="737" w:type="dxa"/>
            <w:vAlign w:val="center"/>
          </w:tcPr>
          <w:p w:rsidR="00E309A6" w:rsidRDefault="00E309A6" w:rsidP="009370E5">
            <w:pPr>
              <w:spacing w:line="360" w:lineRule="exact"/>
              <w:jc w:val="center"/>
              <w:rPr>
                <w:rFonts w:eastAsia="仿宋"/>
                <w:sz w:val="24"/>
              </w:rPr>
            </w:pPr>
          </w:p>
        </w:tc>
        <w:tc>
          <w:tcPr>
            <w:tcW w:w="1905" w:type="dxa"/>
            <w:vAlign w:val="center"/>
          </w:tcPr>
          <w:p w:rsidR="00E309A6" w:rsidRDefault="00E309A6" w:rsidP="009370E5">
            <w:pPr>
              <w:spacing w:line="360" w:lineRule="exact"/>
              <w:jc w:val="center"/>
              <w:rPr>
                <w:rFonts w:eastAsia="仿宋"/>
                <w:sz w:val="24"/>
              </w:rPr>
            </w:pPr>
          </w:p>
        </w:tc>
        <w:tc>
          <w:tcPr>
            <w:tcW w:w="2730" w:type="dxa"/>
            <w:vAlign w:val="center"/>
          </w:tcPr>
          <w:p w:rsidR="00E309A6" w:rsidRDefault="00E309A6" w:rsidP="009370E5">
            <w:pPr>
              <w:spacing w:line="360" w:lineRule="exact"/>
              <w:jc w:val="center"/>
              <w:rPr>
                <w:rFonts w:eastAsia="仿宋"/>
                <w:sz w:val="24"/>
              </w:rPr>
            </w:pPr>
          </w:p>
        </w:tc>
        <w:tc>
          <w:tcPr>
            <w:tcW w:w="2910" w:type="dxa"/>
            <w:vAlign w:val="center"/>
          </w:tcPr>
          <w:p w:rsidR="00E309A6" w:rsidRDefault="00E309A6" w:rsidP="009370E5">
            <w:pPr>
              <w:spacing w:line="360" w:lineRule="exact"/>
              <w:jc w:val="center"/>
              <w:rPr>
                <w:rFonts w:eastAsia="仿宋"/>
                <w:sz w:val="24"/>
              </w:rPr>
            </w:pPr>
          </w:p>
        </w:tc>
        <w:tc>
          <w:tcPr>
            <w:tcW w:w="2115" w:type="dxa"/>
            <w:vAlign w:val="center"/>
          </w:tcPr>
          <w:p w:rsidR="00E309A6" w:rsidRDefault="00E309A6" w:rsidP="009370E5">
            <w:pPr>
              <w:spacing w:line="360" w:lineRule="exact"/>
              <w:jc w:val="center"/>
              <w:rPr>
                <w:rFonts w:eastAsia="仿宋"/>
                <w:sz w:val="24"/>
              </w:rPr>
            </w:pPr>
          </w:p>
        </w:tc>
        <w:tc>
          <w:tcPr>
            <w:tcW w:w="4374" w:type="dxa"/>
            <w:vAlign w:val="center"/>
          </w:tcPr>
          <w:p w:rsidR="00E309A6" w:rsidRDefault="00E309A6" w:rsidP="009370E5">
            <w:pPr>
              <w:spacing w:line="360" w:lineRule="exact"/>
              <w:jc w:val="center"/>
              <w:rPr>
                <w:rFonts w:eastAsia="仿宋"/>
                <w:sz w:val="24"/>
              </w:rPr>
            </w:pPr>
          </w:p>
        </w:tc>
      </w:tr>
      <w:tr w:rsidR="00E309A6" w:rsidTr="009370E5">
        <w:trPr>
          <w:trHeight w:val="567"/>
          <w:jc w:val="center"/>
        </w:trPr>
        <w:tc>
          <w:tcPr>
            <w:tcW w:w="737" w:type="dxa"/>
            <w:vAlign w:val="center"/>
          </w:tcPr>
          <w:p w:rsidR="00E309A6" w:rsidRDefault="00E309A6" w:rsidP="009370E5">
            <w:pPr>
              <w:spacing w:line="360" w:lineRule="exact"/>
              <w:jc w:val="center"/>
              <w:rPr>
                <w:rFonts w:eastAsia="仿宋"/>
                <w:sz w:val="24"/>
              </w:rPr>
            </w:pPr>
          </w:p>
        </w:tc>
        <w:tc>
          <w:tcPr>
            <w:tcW w:w="1905" w:type="dxa"/>
            <w:vAlign w:val="center"/>
          </w:tcPr>
          <w:p w:rsidR="00E309A6" w:rsidRDefault="00E309A6" w:rsidP="009370E5">
            <w:pPr>
              <w:spacing w:line="360" w:lineRule="exact"/>
              <w:jc w:val="center"/>
              <w:rPr>
                <w:rFonts w:eastAsia="仿宋"/>
                <w:sz w:val="24"/>
              </w:rPr>
            </w:pPr>
          </w:p>
        </w:tc>
        <w:tc>
          <w:tcPr>
            <w:tcW w:w="2730" w:type="dxa"/>
            <w:vAlign w:val="center"/>
          </w:tcPr>
          <w:p w:rsidR="00E309A6" w:rsidRDefault="00E309A6" w:rsidP="009370E5">
            <w:pPr>
              <w:spacing w:line="360" w:lineRule="exact"/>
              <w:jc w:val="center"/>
              <w:rPr>
                <w:rFonts w:eastAsia="仿宋"/>
                <w:sz w:val="24"/>
              </w:rPr>
            </w:pPr>
          </w:p>
        </w:tc>
        <w:tc>
          <w:tcPr>
            <w:tcW w:w="2910" w:type="dxa"/>
            <w:vAlign w:val="center"/>
          </w:tcPr>
          <w:p w:rsidR="00E309A6" w:rsidRDefault="00E309A6" w:rsidP="009370E5">
            <w:pPr>
              <w:spacing w:line="360" w:lineRule="exact"/>
              <w:jc w:val="center"/>
              <w:rPr>
                <w:rFonts w:eastAsia="仿宋"/>
                <w:sz w:val="24"/>
              </w:rPr>
            </w:pPr>
          </w:p>
        </w:tc>
        <w:tc>
          <w:tcPr>
            <w:tcW w:w="2115" w:type="dxa"/>
            <w:vAlign w:val="center"/>
          </w:tcPr>
          <w:p w:rsidR="00E309A6" w:rsidRDefault="00E309A6" w:rsidP="009370E5">
            <w:pPr>
              <w:spacing w:line="360" w:lineRule="exact"/>
              <w:jc w:val="center"/>
              <w:rPr>
                <w:rFonts w:eastAsia="仿宋"/>
                <w:sz w:val="24"/>
              </w:rPr>
            </w:pPr>
          </w:p>
        </w:tc>
        <w:tc>
          <w:tcPr>
            <w:tcW w:w="4374" w:type="dxa"/>
            <w:vAlign w:val="center"/>
          </w:tcPr>
          <w:p w:rsidR="00E309A6" w:rsidRDefault="00E309A6" w:rsidP="009370E5">
            <w:pPr>
              <w:spacing w:line="360" w:lineRule="exact"/>
              <w:jc w:val="center"/>
              <w:rPr>
                <w:rFonts w:eastAsia="仿宋"/>
                <w:sz w:val="24"/>
              </w:rPr>
            </w:pPr>
          </w:p>
        </w:tc>
      </w:tr>
    </w:tbl>
    <w:p w:rsidR="00E309A6" w:rsidRDefault="00E309A6" w:rsidP="00E309A6">
      <w:pPr>
        <w:rPr>
          <w:rFonts w:eastAsia="楷体_GB2312"/>
          <w:sz w:val="32"/>
          <w:szCs w:val="32"/>
        </w:rPr>
      </w:pPr>
      <w:r>
        <w:rPr>
          <w:rFonts w:eastAsia="楷体_GB2312"/>
          <w:sz w:val="32"/>
          <w:szCs w:val="32"/>
        </w:rPr>
        <w:lastRenderedPageBreak/>
        <w:t>（四）建设期三年目标任务</w:t>
      </w:r>
    </w:p>
    <w:p w:rsidR="00E309A6" w:rsidRDefault="00E309A6" w:rsidP="00E309A6">
      <w:pPr>
        <w:pStyle w:val="a5"/>
        <w:ind w:firstLineChars="0" w:firstLine="0"/>
        <w:rPr>
          <w:rFonts w:eastAsia="仿宋_GB2312"/>
          <w:color w:val="000000"/>
          <w:sz w:val="28"/>
          <w:szCs w:val="28"/>
        </w:rPr>
      </w:pPr>
      <w:r>
        <w:rPr>
          <w:rFonts w:eastAsia="仿宋_GB2312"/>
          <w:color w:val="000000"/>
          <w:sz w:val="28"/>
          <w:szCs w:val="28"/>
        </w:rPr>
        <w:t>1.</w:t>
      </w:r>
      <w:r>
        <w:rPr>
          <w:rFonts w:eastAsia="仿宋_GB2312"/>
          <w:color w:val="000000"/>
          <w:sz w:val="28"/>
          <w:szCs w:val="28"/>
        </w:rPr>
        <w:t>预期目标</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0"/>
      </w:tblGrid>
      <w:tr w:rsidR="00E309A6" w:rsidTr="009370E5">
        <w:trPr>
          <w:trHeight w:val="1365"/>
        </w:trPr>
        <w:tc>
          <w:tcPr>
            <w:tcW w:w="13916" w:type="dxa"/>
          </w:tcPr>
          <w:p w:rsidR="00E309A6" w:rsidRDefault="00E309A6" w:rsidP="009370E5"/>
        </w:tc>
      </w:tr>
    </w:tbl>
    <w:p w:rsidR="00E309A6" w:rsidRDefault="00E309A6" w:rsidP="00E309A6">
      <w:pPr>
        <w:rPr>
          <w:rFonts w:eastAsia="黑体"/>
          <w:color w:val="000000"/>
          <w:sz w:val="28"/>
          <w:szCs w:val="28"/>
        </w:rPr>
      </w:pPr>
    </w:p>
    <w:p w:rsidR="00E309A6" w:rsidRDefault="00E309A6" w:rsidP="00E309A6">
      <w:pPr>
        <w:rPr>
          <w:rFonts w:eastAsia="仿宋_GB2312"/>
          <w:color w:val="000000"/>
          <w:sz w:val="36"/>
          <w:szCs w:val="36"/>
        </w:rPr>
      </w:pPr>
      <w:r>
        <w:rPr>
          <w:rFonts w:eastAsia="仿宋_GB2312"/>
          <w:color w:val="000000"/>
          <w:sz w:val="28"/>
          <w:szCs w:val="28"/>
        </w:rPr>
        <w:t>2.</w:t>
      </w:r>
      <w:r>
        <w:rPr>
          <w:rFonts w:eastAsia="仿宋_GB2312"/>
          <w:color w:val="000000"/>
          <w:sz w:val="28"/>
          <w:szCs w:val="28"/>
        </w:rPr>
        <w:t>科研攻关任务内容（包括每个主攻方向的研究内容、预期成果、技术指标等，细化到年度的时间表、任务图）</w:t>
      </w:r>
    </w:p>
    <w:tbl>
      <w:tblPr>
        <w:tblW w:w="13854"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4"/>
      </w:tblGrid>
      <w:tr w:rsidR="00E309A6" w:rsidTr="009370E5">
        <w:trPr>
          <w:trHeight w:val="1154"/>
        </w:trPr>
        <w:tc>
          <w:tcPr>
            <w:tcW w:w="13854" w:type="dxa"/>
          </w:tcPr>
          <w:p w:rsidR="00E309A6" w:rsidRDefault="00E309A6" w:rsidP="009370E5"/>
        </w:tc>
      </w:tr>
    </w:tbl>
    <w:p w:rsidR="00E309A6" w:rsidRDefault="00E309A6" w:rsidP="00E309A6">
      <w:pPr>
        <w:pStyle w:val="a5"/>
        <w:ind w:firstLineChars="0" w:firstLine="0"/>
        <w:rPr>
          <w:rFonts w:eastAsia="黑体"/>
          <w:color w:val="000000"/>
          <w:sz w:val="28"/>
          <w:szCs w:val="28"/>
        </w:rPr>
      </w:pPr>
    </w:p>
    <w:p w:rsidR="00E309A6" w:rsidRDefault="00E309A6" w:rsidP="00E309A6">
      <w:pPr>
        <w:pStyle w:val="a5"/>
        <w:ind w:firstLineChars="0" w:firstLine="0"/>
        <w:rPr>
          <w:rFonts w:eastAsia="仿宋_GB2312"/>
          <w:color w:val="000000"/>
          <w:sz w:val="28"/>
          <w:szCs w:val="28"/>
        </w:rPr>
      </w:pPr>
      <w:r>
        <w:rPr>
          <w:rFonts w:eastAsia="仿宋_GB2312"/>
          <w:color w:val="000000"/>
          <w:sz w:val="28"/>
          <w:szCs w:val="28"/>
        </w:rPr>
        <w:t>3.</w:t>
      </w:r>
      <w:r>
        <w:rPr>
          <w:rFonts w:eastAsia="仿宋_GB2312"/>
          <w:color w:val="000000"/>
          <w:sz w:val="28"/>
          <w:szCs w:val="28"/>
        </w:rPr>
        <w:t>预期标志性成果</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0"/>
      </w:tblGrid>
      <w:tr w:rsidR="00E309A6" w:rsidTr="009370E5">
        <w:trPr>
          <w:trHeight w:val="1543"/>
        </w:trPr>
        <w:tc>
          <w:tcPr>
            <w:tcW w:w="13360" w:type="dxa"/>
          </w:tcPr>
          <w:p w:rsidR="00E309A6" w:rsidRDefault="00E309A6" w:rsidP="009370E5"/>
        </w:tc>
      </w:tr>
    </w:tbl>
    <w:p w:rsidR="00E309A6" w:rsidRDefault="00E309A6" w:rsidP="00E309A6">
      <w:pPr>
        <w:rPr>
          <w:rFonts w:eastAsia="楷体_GB2312"/>
          <w:sz w:val="32"/>
          <w:szCs w:val="32"/>
        </w:rPr>
      </w:pPr>
    </w:p>
    <w:p w:rsidR="00E309A6" w:rsidRDefault="00E309A6" w:rsidP="00E309A6">
      <w:pPr>
        <w:rPr>
          <w:rFonts w:eastAsia="楷体_GB2312"/>
          <w:sz w:val="32"/>
          <w:szCs w:val="32"/>
        </w:rPr>
      </w:pPr>
      <w:r>
        <w:rPr>
          <w:rFonts w:eastAsia="楷体_GB2312"/>
          <w:sz w:val="32"/>
          <w:szCs w:val="32"/>
        </w:rPr>
        <w:lastRenderedPageBreak/>
        <w:t>（五）建设</w:t>
      </w:r>
      <w:proofErr w:type="gramStart"/>
      <w:r>
        <w:rPr>
          <w:rFonts w:eastAsia="楷体_GB2312"/>
          <w:sz w:val="32"/>
          <w:szCs w:val="32"/>
        </w:rPr>
        <w:t>期经费</w:t>
      </w:r>
      <w:proofErr w:type="gramEnd"/>
      <w:r>
        <w:rPr>
          <w:rFonts w:eastAsia="楷体_GB2312"/>
          <w:sz w:val="32"/>
          <w:szCs w:val="32"/>
        </w:rPr>
        <w:t>投入情况</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800"/>
        <w:gridCol w:w="4753"/>
        <w:gridCol w:w="4663"/>
      </w:tblGrid>
      <w:tr w:rsidR="00E309A6" w:rsidTr="009370E5">
        <w:trPr>
          <w:trHeight w:val="782"/>
        </w:trPr>
        <w:tc>
          <w:tcPr>
            <w:tcW w:w="1167" w:type="dxa"/>
            <w:vAlign w:val="center"/>
          </w:tcPr>
          <w:p w:rsidR="00E309A6" w:rsidRDefault="00E309A6" w:rsidP="009370E5">
            <w:pPr>
              <w:spacing w:line="580" w:lineRule="exact"/>
              <w:jc w:val="center"/>
              <w:rPr>
                <w:rFonts w:eastAsia="黑体"/>
                <w:color w:val="000000"/>
                <w:sz w:val="28"/>
                <w:szCs w:val="28"/>
              </w:rPr>
            </w:pPr>
            <w:r>
              <w:rPr>
                <w:rFonts w:eastAsia="黑体"/>
                <w:color w:val="000000"/>
                <w:sz w:val="28"/>
                <w:szCs w:val="28"/>
              </w:rPr>
              <w:t>序号</w:t>
            </w:r>
          </w:p>
        </w:tc>
        <w:tc>
          <w:tcPr>
            <w:tcW w:w="2900" w:type="dxa"/>
            <w:vAlign w:val="center"/>
          </w:tcPr>
          <w:p w:rsidR="00E309A6" w:rsidRDefault="00E309A6" w:rsidP="009370E5">
            <w:pPr>
              <w:spacing w:line="580" w:lineRule="exact"/>
              <w:jc w:val="center"/>
              <w:rPr>
                <w:rFonts w:eastAsia="黑体"/>
                <w:color w:val="000000"/>
                <w:sz w:val="28"/>
                <w:szCs w:val="28"/>
              </w:rPr>
            </w:pPr>
            <w:r>
              <w:rPr>
                <w:rFonts w:eastAsia="黑体"/>
                <w:color w:val="000000"/>
                <w:sz w:val="28"/>
                <w:szCs w:val="28"/>
              </w:rPr>
              <w:t>投入来源</w:t>
            </w:r>
          </w:p>
        </w:tc>
        <w:tc>
          <w:tcPr>
            <w:tcW w:w="4949" w:type="dxa"/>
            <w:vAlign w:val="center"/>
          </w:tcPr>
          <w:p w:rsidR="00E309A6" w:rsidRDefault="00E309A6" w:rsidP="009370E5">
            <w:pPr>
              <w:spacing w:line="580" w:lineRule="exact"/>
              <w:jc w:val="center"/>
              <w:rPr>
                <w:rFonts w:eastAsia="黑体"/>
                <w:color w:val="000000"/>
                <w:sz w:val="28"/>
                <w:szCs w:val="28"/>
              </w:rPr>
            </w:pPr>
            <w:r>
              <w:rPr>
                <w:rFonts w:eastAsia="黑体"/>
                <w:color w:val="000000"/>
                <w:sz w:val="28"/>
                <w:szCs w:val="28"/>
              </w:rPr>
              <w:t>3</w:t>
            </w:r>
            <w:r>
              <w:rPr>
                <w:rFonts w:eastAsia="黑体"/>
                <w:color w:val="000000"/>
                <w:sz w:val="28"/>
                <w:szCs w:val="28"/>
              </w:rPr>
              <w:t>年经费投入安排（万元）</w:t>
            </w:r>
          </w:p>
        </w:tc>
        <w:tc>
          <w:tcPr>
            <w:tcW w:w="4868" w:type="dxa"/>
            <w:vAlign w:val="center"/>
          </w:tcPr>
          <w:p w:rsidR="00E309A6" w:rsidRDefault="00E309A6" w:rsidP="009370E5">
            <w:pPr>
              <w:spacing w:line="580" w:lineRule="exact"/>
              <w:jc w:val="center"/>
              <w:rPr>
                <w:rFonts w:eastAsia="黑体"/>
                <w:color w:val="000000"/>
                <w:sz w:val="28"/>
                <w:szCs w:val="28"/>
              </w:rPr>
            </w:pPr>
            <w:r>
              <w:rPr>
                <w:rFonts w:eastAsia="黑体"/>
                <w:color w:val="000000"/>
                <w:sz w:val="28"/>
                <w:szCs w:val="28"/>
              </w:rPr>
              <w:t>备注</w:t>
            </w:r>
          </w:p>
        </w:tc>
      </w:tr>
      <w:tr w:rsidR="00E309A6" w:rsidTr="009370E5">
        <w:trPr>
          <w:trHeight w:val="850"/>
        </w:trPr>
        <w:tc>
          <w:tcPr>
            <w:tcW w:w="1167"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1</w:t>
            </w:r>
          </w:p>
        </w:tc>
        <w:tc>
          <w:tcPr>
            <w:tcW w:w="2900"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依托单位</w:t>
            </w:r>
          </w:p>
        </w:tc>
        <w:tc>
          <w:tcPr>
            <w:tcW w:w="4949" w:type="dxa"/>
            <w:vAlign w:val="center"/>
          </w:tcPr>
          <w:p w:rsidR="00E309A6" w:rsidRDefault="00E309A6" w:rsidP="009370E5">
            <w:pPr>
              <w:spacing w:line="580" w:lineRule="exact"/>
              <w:jc w:val="center"/>
              <w:rPr>
                <w:rFonts w:eastAsia="方正仿宋_GB2312"/>
                <w:color w:val="000000"/>
                <w:sz w:val="28"/>
                <w:szCs w:val="28"/>
              </w:rPr>
            </w:pPr>
          </w:p>
        </w:tc>
        <w:tc>
          <w:tcPr>
            <w:tcW w:w="4868" w:type="dxa"/>
            <w:vAlign w:val="center"/>
          </w:tcPr>
          <w:p w:rsidR="00E309A6" w:rsidRDefault="00E309A6" w:rsidP="009370E5">
            <w:pPr>
              <w:spacing w:line="580" w:lineRule="exact"/>
              <w:jc w:val="center"/>
              <w:rPr>
                <w:rFonts w:eastAsia="方正仿宋_GB2312"/>
                <w:color w:val="000000"/>
                <w:sz w:val="28"/>
                <w:szCs w:val="28"/>
              </w:rPr>
            </w:pPr>
          </w:p>
        </w:tc>
      </w:tr>
      <w:tr w:rsidR="00E309A6" w:rsidTr="009370E5">
        <w:trPr>
          <w:trHeight w:val="850"/>
        </w:trPr>
        <w:tc>
          <w:tcPr>
            <w:tcW w:w="1167"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2</w:t>
            </w:r>
          </w:p>
        </w:tc>
        <w:tc>
          <w:tcPr>
            <w:tcW w:w="2900"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共建单位投入</w:t>
            </w:r>
          </w:p>
        </w:tc>
        <w:tc>
          <w:tcPr>
            <w:tcW w:w="4949" w:type="dxa"/>
            <w:vAlign w:val="center"/>
          </w:tcPr>
          <w:p w:rsidR="00E309A6" w:rsidRDefault="00E309A6" w:rsidP="009370E5">
            <w:pPr>
              <w:spacing w:line="580" w:lineRule="exact"/>
              <w:jc w:val="center"/>
              <w:rPr>
                <w:rFonts w:eastAsia="方正仿宋_GB2312"/>
                <w:color w:val="000000"/>
                <w:sz w:val="28"/>
                <w:szCs w:val="28"/>
              </w:rPr>
            </w:pPr>
          </w:p>
        </w:tc>
        <w:tc>
          <w:tcPr>
            <w:tcW w:w="4868" w:type="dxa"/>
            <w:vAlign w:val="center"/>
          </w:tcPr>
          <w:p w:rsidR="00E309A6" w:rsidRDefault="00E309A6" w:rsidP="009370E5">
            <w:pPr>
              <w:spacing w:line="580" w:lineRule="exact"/>
              <w:jc w:val="center"/>
              <w:rPr>
                <w:rFonts w:eastAsia="方正仿宋_GB2312"/>
                <w:color w:val="000000"/>
                <w:sz w:val="28"/>
                <w:szCs w:val="28"/>
              </w:rPr>
            </w:pPr>
          </w:p>
        </w:tc>
      </w:tr>
      <w:tr w:rsidR="00E309A6" w:rsidTr="009370E5">
        <w:trPr>
          <w:trHeight w:val="850"/>
        </w:trPr>
        <w:tc>
          <w:tcPr>
            <w:tcW w:w="1167"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3</w:t>
            </w:r>
          </w:p>
        </w:tc>
        <w:tc>
          <w:tcPr>
            <w:tcW w:w="2900"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主管单位（部门）</w:t>
            </w:r>
          </w:p>
        </w:tc>
        <w:tc>
          <w:tcPr>
            <w:tcW w:w="4949" w:type="dxa"/>
            <w:vAlign w:val="center"/>
          </w:tcPr>
          <w:p w:rsidR="00E309A6" w:rsidRDefault="00E309A6" w:rsidP="009370E5">
            <w:pPr>
              <w:spacing w:line="580" w:lineRule="exact"/>
              <w:jc w:val="center"/>
              <w:rPr>
                <w:rFonts w:eastAsia="方正仿宋_GB2312"/>
                <w:color w:val="000000"/>
                <w:sz w:val="28"/>
                <w:szCs w:val="28"/>
              </w:rPr>
            </w:pPr>
          </w:p>
        </w:tc>
        <w:tc>
          <w:tcPr>
            <w:tcW w:w="4868" w:type="dxa"/>
            <w:vAlign w:val="center"/>
          </w:tcPr>
          <w:p w:rsidR="00E309A6" w:rsidRDefault="00E309A6" w:rsidP="009370E5">
            <w:pPr>
              <w:spacing w:line="580" w:lineRule="exact"/>
              <w:jc w:val="center"/>
              <w:rPr>
                <w:rFonts w:eastAsia="方正仿宋_GB2312"/>
                <w:color w:val="000000"/>
                <w:sz w:val="28"/>
                <w:szCs w:val="28"/>
              </w:rPr>
            </w:pPr>
          </w:p>
        </w:tc>
      </w:tr>
      <w:tr w:rsidR="00E309A6" w:rsidTr="009370E5">
        <w:trPr>
          <w:trHeight w:val="850"/>
        </w:trPr>
        <w:tc>
          <w:tcPr>
            <w:tcW w:w="1167"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4</w:t>
            </w:r>
          </w:p>
        </w:tc>
        <w:tc>
          <w:tcPr>
            <w:tcW w:w="2900" w:type="dxa"/>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其他投入</w:t>
            </w:r>
          </w:p>
        </w:tc>
        <w:tc>
          <w:tcPr>
            <w:tcW w:w="4949" w:type="dxa"/>
            <w:vAlign w:val="center"/>
          </w:tcPr>
          <w:p w:rsidR="00E309A6" w:rsidRDefault="00E309A6" w:rsidP="009370E5">
            <w:pPr>
              <w:spacing w:line="580" w:lineRule="exact"/>
              <w:jc w:val="center"/>
              <w:rPr>
                <w:rFonts w:eastAsia="方正仿宋_GB2312"/>
                <w:color w:val="000000"/>
                <w:sz w:val="28"/>
                <w:szCs w:val="28"/>
              </w:rPr>
            </w:pPr>
          </w:p>
        </w:tc>
        <w:tc>
          <w:tcPr>
            <w:tcW w:w="4868" w:type="dxa"/>
            <w:vAlign w:val="center"/>
          </w:tcPr>
          <w:p w:rsidR="00E309A6" w:rsidRDefault="00E309A6" w:rsidP="009370E5">
            <w:pPr>
              <w:spacing w:line="580" w:lineRule="exact"/>
              <w:jc w:val="center"/>
              <w:rPr>
                <w:rFonts w:eastAsia="方正仿宋_GB2312"/>
                <w:color w:val="000000"/>
                <w:sz w:val="28"/>
                <w:szCs w:val="28"/>
              </w:rPr>
            </w:pPr>
          </w:p>
        </w:tc>
      </w:tr>
      <w:tr w:rsidR="00E309A6" w:rsidTr="009370E5">
        <w:trPr>
          <w:trHeight w:val="850"/>
        </w:trPr>
        <w:tc>
          <w:tcPr>
            <w:tcW w:w="4067" w:type="dxa"/>
            <w:gridSpan w:val="2"/>
            <w:vAlign w:val="center"/>
          </w:tcPr>
          <w:p w:rsidR="00E309A6" w:rsidRDefault="00E309A6" w:rsidP="009370E5">
            <w:pPr>
              <w:spacing w:line="580" w:lineRule="exact"/>
              <w:jc w:val="center"/>
              <w:rPr>
                <w:rFonts w:eastAsia="仿宋_GB2312"/>
                <w:color w:val="000000"/>
                <w:sz w:val="28"/>
                <w:szCs w:val="28"/>
              </w:rPr>
            </w:pPr>
            <w:r>
              <w:rPr>
                <w:rFonts w:eastAsia="仿宋_GB2312"/>
                <w:color w:val="000000"/>
                <w:sz w:val="28"/>
                <w:szCs w:val="28"/>
              </w:rPr>
              <w:t>合计</w:t>
            </w:r>
          </w:p>
        </w:tc>
        <w:tc>
          <w:tcPr>
            <w:tcW w:w="4949" w:type="dxa"/>
            <w:vAlign w:val="center"/>
          </w:tcPr>
          <w:p w:rsidR="00E309A6" w:rsidRDefault="00E309A6" w:rsidP="009370E5">
            <w:pPr>
              <w:spacing w:line="580" w:lineRule="exact"/>
              <w:jc w:val="center"/>
              <w:rPr>
                <w:rFonts w:eastAsia="方正仿宋_GB2312"/>
                <w:color w:val="000000"/>
                <w:sz w:val="28"/>
                <w:szCs w:val="28"/>
              </w:rPr>
            </w:pPr>
          </w:p>
        </w:tc>
        <w:tc>
          <w:tcPr>
            <w:tcW w:w="4868" w:type="dxa"/>
            <w:vAlign w:val="center"/>
          </w:tcPr>
          <w:p w:rsidR="00E309A6" w:rsidRDefault="00E309A6" w:rsidP="009370E5">
            <w:pPr>
              <w:spacing w:line="580" w:lineRule="exact"/>
              <w:jc w:val="center"/>
              <w:rPr>
                <w:rFonts w:eastAsia="方正仿宋_GB2312"/>
                <w:color w:val="000000"/>
                <w:sz w:val="28"/>
                <w:szCs w:val="28"/>
              </w:rPr>
            </w:pPr>
          </w:p>
        </w:tc>
      </w:tr>
    </w:tbl>
    <w:p w:rsidR="00E309A6" w:rsidRDefault="00E309A6" w:rsidP="00E309A6">
      <w:pPr>
        <w:pStyle w:val="a5"/>
        <w:spacing w:after="0" w:line="500" w:lineRule="exact"/>
        <w:ind w:firstLineChars="0" w:firstLine="0"/>
        <w:rPr>
          <w:rFonts w:eastAsia="仿宋_GB2312"/>
          <w:bCs/>
          <w:sz w:val="28"/>
          <w:szCs w:val="28"/>
        </w:rPr>
      </w:pPr>
      <w:r>
        <w:rPr>
          <w:rFonts w:eastAsia="仿宋_GB2312"/>
          <w:bCs/>
          <w:sz w:val="28"/>
          <w:szCs w:val="28"/>
        </w:rPr>
        <w:t>注：</w:t>
      </w:r>
      <w:r>
        <w:rPr>
          <w:rFonts w:eastAsia="仿宋_GB2312"/>
          <w:bCs/>
          <w:sz w:val="28"/>
          <w:szCs w:val="28"/>
        </w:rPr>
        <w:t>1.</w:t>
      </w:r>
      <w:r>
        <w:rPr>
          <w:rFonts w:eastAsia="仿宋_GB2312"/>
          <w:bCs/>
          <w:sz w:val="28"/>
          <w:szCs w:val="28"/>
        </w:rPr>
        <w:t>依托单位和主管单位（部门）为同一单位的，仅需填写依托单位投入；</w:t>
      </w:r>
    </w:p>
    <w:p w:rsidR="00E309A6" w:rsidRDefault="00E309A6" w:rsidP="00E309A6">
      <w:pPr>
        <w:spacing w:line="500" w:lineRule="exact"/>
        <w:rPr>
          <w:rFonts w:eastAsia="仿宋_GB2312"/>
        </w:rPr>
      </w:pPr>
      <w:r>
        <w:rPr>
          <w:rFonts w:eastAsia="仿宋_GB2312"/>
          <w:bCs/>
          <w:sz w:val="28"/>
          <w:szCs w:val="28"/>
        </w:rPr>
        <w:t xml:space="preserve">    2.</w:t>
      </w:r>
      <w:r>
        <w:rPr>
          <w:rFonts w:eastAsia="仿宋_GB2312"/>
          <w:bCs/>
          <w:sz w:val="28"/>
          <w:szCs w:val="28"/>
        </w:rPr>
        <w:t>依托单位投入为必填项，其他根据实验室实际情况填写（非必填）。</w:t>
      </w:r>
    </w:p>
    <w:p w:rsidR="00E309A6" w:rsidRDefault="00E309A6" w:rsidP="00E309A6">
      <w:pPr>
        <w:spacing w:line="600" w:lineRule="exact"/>
        <w:rPr>
          <w:rFonts w:eastAsia="仿宋_GB2312"/>
        </w:rPr>
      </w:pPr>
    </w:p>
    <w:p w:rsidR="00E33270" w:rsidRPr="00E309A6" w:rsidRDefault="00E33270">
      <w:bookmarkStart w:id="0" w:name="_GoBack"/>
      <w:bookmarkEnd w:id="0"/>
    </w:p>
    <w:sectPr w:rsidR="00E33270" w:rsidRPr="00E309A6">
      <w:footerReference w:type="even" r:id="rId5"/>
      <w:footerReference w:type="default" r:id="rId6"/>
      <w:pgSz w:w="16838" w:h="11906" w:orient="landscape"/>
      <w:pgMar w:top="1588" w:right="2098" w:bottom="1474"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9A6">
    <w:pPr>
      <w:pStyle w:val="a3"/>
    </w:pPr>
    <w:r>
      <w:rPr>
        <w:rStyle w:val="a6"/>
        <w:rFonts w:ascii="宋体" w:hint="eastAsia"/>
        <w:sz w:val="28"/>
        <w:szCs w:val="28"/>
      </w:rPr>
      <w:t>－</w:t>
    </w:r>
    <w:r>
      <w:rPr>
        <w:rStyle w:val="a6"/>
        <w:rFonts w:ascii="宋体"/>
        <w:sz w:val="28"/>
        <w:szCs w:val="28"/>
      </w:rPr>
      <w:t xml:space="preserve"> </w:t>
    </w:r>
    <w:r>
      <w:rPr>
        <w:rStyle w:val="a6"/>
        <w:rFonts w:ascii="宋体"/>
        <w:sz w:val="28"/>
        <w:szCs w:val="28"/>
      </w:rPr>
      <w:fldChar w:fldCharType="begin"/>
    </w:r>
    <w:r>
      <w:rPr>
        <w:rStyle w:val="a6"/>
        <w:rFonts w:ascii="宋体"/>
        <w:sz w:val="28"/>
        <w:szCs w:val="28"/>
      </w:rPr>
      <w:instrText xml:space="preserve">PAGE  </w:instrText>
    </w:r>
    <w:r>
      <w:rPr>
        <w:rStyle w:val="a6"/>
        <w:rFonts w:ascii="宋体"/>
        <w:sz w:val="28"/>
        <w:szCs w:val="28"/>
      </w:rPr>
      <w:fldChar w:fldCharType="separate"/>
    </w:r>
    <w:r>
      <w:rPr>
        <w:rStyle w:val="a6"/>
        <w:rFonts w:ascii="宋体"/>
        <w:sz w:val="28"/>
        <w:szCs w:val="28"/>
        <w:lang w:val="en-US" w:eastAsia="zh-CN"/>
      </w:rPr>
      <w:t>2</w:t>
    </w:r>
    <w:r>
      <w:rPr>
        <w:rStyle w:val="a6"/>
        <w:rFonts w:ascii="宋体"/>
        <w:sz w:val="28"/>
        <w:szCs w:val="28"/>
      </w:rPr>
      <w:fldChar w:fldCharType="end"/>
    </w:r>
    <w:r>
      <w:rPr>
        <w:rStyle w:val="a6"/>
        <w:rFonts w:ascii="宋体"/>
        <w:sz w:val="28"/>
        <w:szCs w:val="28"/>
      </w:rPr>
      <w:t xml:space="preserve"> </w:t>
    </w:r>
    <w:r>
      <w:rPr>
        <w:rStyle w:val="a6"/>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9A6">
    <w:pPr>
      <w:pStyle w:val="a3"/>
      <w:jc w:val="right"/>
    </w:pPr>
    <w:r>
      <w:rPr>
        <w:rStyle w:val="a6"/>
        <w:rFonts w:ascii="宋体" w:hint="eastAsia"/>
        <w:sz w:val="28"/>
        <w:szCs w:val="28"/>
      </w:rPr>
      <w:t>－</w:t>
    </w:r>
    <w:r>
      <w:rPr>
        <w:rStyle w:val="a6"/>
        <w:rFonts w:ascii="宋体"/>
        <w:sz w:val="28"/>
        <w:szCs w:val="28"/>
      </w:rPr>
      <w:t xml:space="preserve"> </w:t>
    </w:r>
    <w:r>
      <w:rPr>
        <w:rStyle w:val="a6"/>
        <w:rFonts w:ascii="宋体"/>
        <w:sz w:val="28"/>
        <w:szCs w:val="28"/>
      </w:rPr>
      <w:fldChar w:fldCharType="begin"/>
    </w:r>
    <w:r>
      <w:rPr>
        <w:rStyle w:val="a6"/>
        <w:rFonts w:ascii="宋体"/>
        <w:sz w:val="28"/>
        <w:szCs w:val="28"/>
      </w:rPr>
      <w:instrText xml:space="preserve">PAGE  </w:instrText>
    </w:r>
    <w:r>
      <w:rPr>
        <w:rStyle w:val="a6"/>
        <w:rFonts w:ascii="宋体"/>
        <w:sz w:val="28"/>
        <w:szCs w:val="28"/>
      </w:rPr>
      <w:fldChar w:fldCharType="separate"/>
    </w:r>
    <w:r>
      <w:rPr>
        <w:rStyle w:val="a6"/>
        <w:rFonts w:ascii="宋体"/>
        <w:noProof/>
        <w:sz w:val="28"/>
        <w:szCs w:val="28"/>
      </w:rPr>
      <w:t>5</w:t>
    </w:r>
    <w:r>
      <w:rPr>
        <w:rStyle w:val="a6"/>
        <w:rFonts w:ascii="宋体"/>
        <w:sz w:val="28"/>
        <w:szCs w:val="28"/>
      </w:rPr>
      <w:fldChar w:fldCharType="end"/>
    </w:r>
    <w:r>
      <w:rPr>
        <w:rStyle w:val="a6"/>
        <w:rFonts w:ascii="宋体"/>
        <w:sz w:val="28"/>
        <w:szCs w:val="28"/>
      </w:rPr>
      <w:t xml:space="preserve"> </w:t>
    </w:r>
    <w:r>
      <w:rPr>
        <w:rStyle w:val="a6"/>
        <w:rFonts w:ascii="宋体" w:hint="eastAsia"/>
        <w:sz w:val="28"/>
        <w:szCs w:val="28"/>
      </w:rPr>
      <w:t>－</w:t>
    </w:r>
  </w:p>
  <w:p w:rsidR="00000000" w:rsidRDefault="00E309A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A6"/>
    <w:rsid w:val="00E309A6"/>
    <w:rsid w:val="00E3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309A6"/>
    <w:pPr>
      <w:tabs>
        <w:tab w:val="center" w:pos="4153"/>
        <w:tab w:val="right" w:pos="8306"/>
      </w:tabs>
      <w:snapToGrid w:val="0"/>
      <w:jc w:val="left"/>
    </w:pPr>
    <w:rPr>
      <w:sz w:val="18"/>
      <w:szCs w:val="18"/>
    </w:rPr>
  </w:style>
  <w:style w:type="character" w:customStyle="1" w:styleId="Char">
    <w:name w:val="页脚 Char"/>
    <w:basedOn w:val="a0"/>
    <w:link w:val="a3"/>
    <w:uiPriority w:val="99"/>
    <w:rsid w:val="00E309A6"/>
    <w:rPr>
      <w:rFonts w:ascii="Times New Roman" w:eastAsia="宋体" w:hAnsi="Times New Roman" w:cs="Times New Roman"/>
      <w:sz w:val="18"/>
      <w:szCs w:val="18"/>
    </w:rPr>
  </w:style>
  <w:style w:type="paragraph" w:styleId="a4">
    <w:name w:val="Body Text"/>
    <w:basedOn w:val="a"/>
    <w:link w:val="Char0"/>
    <w:uiPriority w:val="99"/>
    <w:semiHidden/>
    <w:unhideWhenUsed/>
    <w:rsid w:val="00E309A6"/>
    <w:pPr>
      <w:spacing w:after="120"/>
    </w:pPr>
  </w:style>
  <w:style w:type="character" w:customStyle="1" w:styleId="Char0">
    <w:name w:val="正文文本 Char"/>
    <w:basedOn w:val="a0"/>
    <w:link w:val="a4"/>
    <w:uiPriority w:val="99"/>
    <w:semiHidden/>
    <w:rsid w:val="00E309A6"/>
    <w:rPr>
      <w:rFonts w:ascii="Times New Roman" w:eastAsia="宋体" w:hAnsi="Times New Roman" w:cs="Times New Roman"/>
      <w:szCs w:val="24"/>
    </w:rPr>
  </w:style>
  <w:style w:type="paragraph" w:styleId="a5">
    <w:name w:val="Body Text First Indent"/>
    <w:basedOn w:val="a4"/>
    <w:next w:val="a"/>
    <w:link w:val="Char1"/>
    <w:uiPriority w:val="99"/>
    <w:qFormat/>
    <w:rsid w:val="00E309A6"/>
    <w:pPr>
      <w:ind w:firstLineChars="100" w:firstLine="420"/>
    </w:pPr>
  </w:style>
  <w:style w:type="character" w:customStyle="1" w:styleId="Char1">
    <w:name w:val="正文首行缩进 Char"/>
    <w:basedOn w:val="Char0"/>
    <w:link w:val="a5"/>
    <w:uiPriority w:val="99"/>
    <w:rsid w:val="00E309A6"/>
    <w:rPr>
      <w:rFonts w:ascii="Times New Roman" w:eastAsia="宋体" w:hAnsi="Times New Roman" w:cs="Times New Roman"/>
      <w:szCs w:val="24"/>
    </w:rPr>
  </w:style>
  <w:style w:type="character" w:styleId="a6">
    <w:name w:val="page number"/>
    <w:rsid w:val="00E3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309A6"/>
    <w:pPr>
      <w:tabs>
        <w:tab w:val="center" w:pos="4153"/>
        <w:tab w:val="right" w:pos="8306"/>
      </w:tabs>
      <w:snapToGrid w:val="0"/>
      <w:jc w:val="left"/>
    </w:pPr>
    <w:rPr>
      <w:sz w:val="18"/>
      <w:szCs w:val="18"/>
    </w:rPr>
  </w:style>
  <w:style w:type="character" w:customStyle="1" w:styleId="Char">
    <w:name w:val="页脚 Char"/>
    <w:basedOn w:val="a0"/>
    <w:link w:val="a3"/>
    <w:uiPriority w:val="99"/>
    <w:rsid w:val="00E309A6"/>
    <w:rPr>
      <w:rFonts w:ascii="Times New Roman" w:eastAsia="宋体" w:hAnsi="Times New Roman" w:cs="Times New Roman"/>
      <w:sz w:val="18"/>
      <w:szCs w:val="18"/>
    </w:rPr>
  </w:style>
  <w:style w:type="paragraph" w:styleId="a4">
    <w:name w:val="Body Text"/>
    <w:basedOn w:val="a"/>
    <w:link w:val="Char0"/>
    <w:uiPriority w:val="99"/>
    <w:semiHidden/>
    <w:unhideWhenUsed/>
    <w:rsid w:val="00E309A6"/>
    <w:pPr>
      <w:spacing w:after="120"/>
    </w:pPr>
  </w:style>
  <w:style w:type="character" w:customStyle="1" w:styleId="Char0">
    <w:name w:val="正文文本 Char"/>
    <w:basedOn w:val="a0"/>
    <w:link w:val="a4"/>
    <w:uiPriority w:val="99"/>
    <w:semiHidden/>
    <w:rsid w:val="00E309A6"/>
    <w:rPr>
      <w:rFonts w:ascii="Times New Roman" w:eastAsia="宋体" w:hAnsi="Times New Roman" w:cs="Times New Roman"/>
      <w:szCs w:val="24"/>
    </w:rPr>
  </w:style>
  <w:style w:type="paragraph" w:styleId="a5">
    <w:name w:val="Body Text First Indent"/>
    <w:basedOn w:val="a4"/>
    <w:next w:val="a"/>
    <w:link w:val="Char1"/>
    <w:uiPriority w:val="99"/>
    <w:qFormat/>
    <w:rsid w:val="00E309A6"/>
    <w:pPr>
      <w:ind w:firstLineChars="100" w:firstLine="420"/>
    </w:pPr>
  </w:style>
  <w:style w:type="character" w:customStyle="1" w:styleId="Char1">
    <w:name w:val="正文首行缩进 Char"/>
    <w:basedOn w:val="Char0"/>
    <w:link w:val="a5"/>
    <w:uiPriority w:val="99"/>
    <w:rsid w:val="00E309A6"/>
    <w:rPr>
      <w:rFonts w:ascii="Times New Roman" w:eastAsia="宋体" w:hAnsi="Times New Roman" w:cs="Times New Roman"/>
      <w:szCs w:val="24"/>
    </w:rPr>
  </w:style>
  <w:style w:type="character" w:styleId="a6">
    <w:name w:val="page number"/>
    <w:rsid w:val="00E3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2024-07-25T06:46:00Z</dcterms:created>
  <dcterms:modified xsi:type="dcterms:W3CDTF">2024-07-25T06:46:00Z</dcterms:modified>
</cp:coreProperties>
</file>