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96" w:rsidRDefault="00185C96" w:rsidP="00185C96">
      <w:pPr>
        <w:spacing w:line="520" w:lineRule="exact"/>
        <w:jc w:val="left"/>
        <w:textAlignment w:val="baseline"/>
        <w:rPr>
          <w:rFonts w:eastAsia="仿宋_GB2312" w:hint="eastAsia"/>
          <w:color w:val="000000"/>
          <w:sz w:val="32"/>
          <w:szCs w:val="32"/>
        </w:rPr>
      </w:pPr>
      <w:r w:rsidRPr="00D01F13">
        <w:rPr>
          <w:rFonts w:eastAsia="仿宋_GB2312"/>
          <w:color w:val="000000"/>
          <w:sz w:val="32"/>
          <w:szCs w:val="32"/>
        </w:rPr>
        <w:t>附件</w:t>
      </w:r>
      <w:r w:rsidRPr="00D01F13">
        <w:rPr>
          <w:rFonts w:eastAsia="仿宋_GB2312"/>
          <w:color w:val="000000"/>
          <w:sz w:val="32"/>
          <w:szCs w:val="32"/>
        </w:rPr>
        <w:t>3</w:t>
      </w:r>
    </w:p>
    <w:p w:rsidR="00185C96" w:rsidRPr="00D01F13" w:rsidRDefault="00185C96" w:rsidP="00185C96">
      <w:pPr>
        <w:spacing w:line="340" w:lineRule="exact"/>
        <w:jc w:val="left"/>
        <w:textAlignment w:val="baseline"/>
        <w:rPr>
          <w:rFonts w:eastAsia="黑体" w:hint="eastAsia"/>
          <w:color w:val="000000"/>
          <w:sz w:val="32"/>
          <w:szCs w:val="32"/>
        </w:rPr>
      </w:pPr>
    </w:p>
    <w:p w:rsidR="00185C96" w:rsidRDefault="00185C96" w:rsidP="00185C96">
      <w:pPr>
        <w:spacing w:line="520" w:lineRule="exact"/>
        <w:jc w:val="center"/>
        <w:textAlignment w:val="baseline"/>
        <w:rPr>
          <w:rFonts w:eastAsia="创艺简标宋" w:hint="eastAsia"/>
          <w:color w:val="000000"/>
          <w:sz w:val="44"/>
          <w:szCs w:val="44"/>
        </w:rPr>
      </w:pPr>
      <w:r w:rsidRPr="00D01F13">
        <w:rPr>
          <w:rFonts w:eastAsia="创艺简标宋"/>
          <w:color w:val="000000"/>
          <w:sz w:val="44"/>
          <w:szCs w:val="44"/>
        </w:rPr>
        <w:t>201</w:t>
      </w:r>
      <w:r>
        <w:rPr>
          <w:rFonts w:eastAsia="创艺简标宋" w:hint="eastAsia"/>
          <w:color w:val="000000"/>
          <w:sz w:val="44"/>
          <w:szCs w:val="44"/>
        </w:rPr>
        <w:t>8</w:t>
      </w:r>
      <w:r w:rsidRPr="00D01F13">
        <w:rPr>
          <w:rFonts w:eastAsia="创艺简标宋"/>
          <w:color w:val="000000"/>
          <w:sz w:val="44"/>
          <w:szCs w:val="44"/>
        </w:rPr>
        <w:t>年度市级社科课题汇总表</w:t>
      </w:r>
    </w:p>
    <w:p w:rsidR="00185C96" w:rsidRPr="00D01F13" w:rsidRDefault="00185C96" w:rsidP="00185C96">
      <w:pPr>
        <w:spacing w:line="420" w:lineRule="exact"/>
        <w:jc w:val="center"/>
        <w:textAlignment w:val="baseline"/>
        <w:rPr>
          <w:rFonts w:eastAsia="创艺简标宋" w:hint="eastAsia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3396"/>
        <w:gridCol w:w="903"/>
        <w:gridCol w:w="1151"/>
        <w:gridCol w:w="1192"/>
        <w:gridCol w:w="1451"/>
      </w:tblGrid>
      <w:tr w:rsidR="00185C96" w:rsidRPr="00D01F13" w:rsidTr="00B119AE">
        <w:trPr>
          <w:trHeight w:val="1053"/>
          <w:jc w:val="center"/>
        </w:trPr>
        <w:tc>
          <w:tcPr>
            <w:tcW w:w="668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黑体"/>
                <w:color w:val="000000"/>
              </w:rPr>
            </w:pPr>
            <w:r w:rsidRPr="00D01F13">
              <w:rPr>
                <w:rFonts w:eastAsia="仿宋_GB2312"/>
                <w:color w:val="000000"/>
                <w:sz w:val="18"/>
              </w:rPr>
              <w:t xml:space="preserve">   </w:t>
            </w:r>
            <w:r w:rsidRPr="00D01F13">
              <w:rPr>
                <w:rFonts w:eastAsia="黑体"/>
                <w:color w:val="000000"/>
              </w:rPr>
              <w:t>序号</w:t>
            </w:r>
          </w:p>
        </w:tc>
        <w:tc>
          <w:tcPr>
            <w:tcW w:w="3396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黑体"/>
                <w:color w:val="000000"/>
              </w:rPr>
            </w:pPr>
            <w:r w:rsidRPr="00D01F13">
              <w:rPr>
                <w:rFonts w:eastAsia="黑体"/>
                <w:color w:val="000000"/>
              </w:rPr>
              <w:t>课题名称</w:t>
            </w:r>
          </w:p>
        </w:tc>
        <w:tc>
          <w:tcPr>
            <w:tcW w:w="903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黑体"/>
                <w:color w:val="000000"/>
              </w:rPr>
            </w:pPr>
            <w:r w:rsidRPr="00D01F13">
              <w:rPr>
                <w:rFonts w:eastAsia="黑体"/>
                <w:color w:val="000000"/>
              </w:rPr>
              <w:t>负责人</w:t>
            </w:r>
          </w:p>
        </w:tc>
        <w:tc>
          <w:tcPr>
            <w:tcW w:w="1151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黑体"/>
                <w:color w:val="000000"/>
              </w:rPr>
            </w:pPr>
            <w:r w:rsidRPr="00D01F13">
              <w:rPr>
                <w:rFonts w:eastAsia="黑体"/>
                <w:color w:val="000000"/>
              </w:rPr>
              <w:t>申请单位</w:t>
            </w:r>
          </w:p>
        </w:tc>
        <w:tc>
          <w:tcPr>
            <w:tcW w:w="1192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黑体"/>
                <w:color w:val="000000"/>
              </w:rPr>
            </w:pPr>
            <w:r w:rsidRPr="00D01F13">
              <w:rPr>
                <w:rFonts w:eastAsia="黑体"/>
                <w:color w:val="000000"/>
              </w:rPr>
              <w:t>推荐单位</w:t>
            </w:r>
          </w:p>
        </w:tc>
        <w:tc>
          <w:tcPr>
            <w:tcW w:w="1451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黑体"/>
                <w:color w:val="000000"/>
              </w:rPr>
            </w:pPr>
            <w:r w:rsidRPr="00D01F13">
              <w:rPr>
                <w:rFonts w:eastAsia="黑体"/>
                <w:color w:val="000000"/>
              </w:rPr>
              <w:t>作者预计完成时间</w:t>
            </w:r>
          </w:p>
        </w:tc>
      </w:tr>
      <w:tr w:rsidR="00185C96" w:rsidRPr="00D01F13" w:rsidTr="00B119AE">
        <w:trPr>
          <w:trHeight w:val="732"/>
          <w:jc w:val="center"/>
        </w:trPr>
        <w:tc>
          <w:tcPr>
            <w:tcW w:w="668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3396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rPr>
                <w:rFonts w:eastAsia="仿宋_GB2312"/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92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1451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</w:tr>
      <w:tr w:rsidR="00185C96" w:rsidRPr="00D01F13" w:rsidTr="00B119AE">
        <w:trPr>
          <w:trHeight w:val="732"/>
          <w:jc w:val="center"/>
        </w:trPr>
        <w:tc>
          <w:tcPr>
            <w:tcW w:w="668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3396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rPr>
                <w:rFonts w:eastAsia="仿宋_GB2312"/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92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1451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</w:tr>
      <w:tr w:rsidR="00185C96" w:rsidRPr="00D01F13" w:rsidTr="00B119AE">
        <w:trPr>
          <w:trHeight w:val="732"/>
          <w:jc w:val="center"/>
        </w:trPr>
        <w:tc>
          <w:tcPr>
            <w:tcW w:w="668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3396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rPr>
                <w:rFonts w:eastAsia="仿宋_GB2312"/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1192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1451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</w:tr>
      <w:tr w:rsidR="00185C96" w:rsidRPr="00D01F13" w:rsidTr="00B119AE">
        <w:trPr>
          <w:trHeight w:val="732"/>
          <w:jc w:val="center"/>
        </w:trPr>
        <w:tc>
          <w:tcPr>
            <w:tcW w:w="668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3396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rPr>
                <w:rFonts w:eastAsia="仿宋_GB2312"/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1192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1451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</w:tr>
      <w:tr w:rsidR="00185C96" w:rsidRPr="00D01F13" w:rsidTr="00B119AE">
        <w:trPr>
          <w:trHeight w:val="732"/>
          <w:jc w:val="center"/>
        </w:trPr>
        <w:tc>
          <w:tcPr>
            <w:tcW w:w="668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3396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rPr>
                <w:rFonts w:eastAsia="仿宋_GB2312"/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1192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1451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</w:tr>
      <w:tr w:rsidR="00185C96" w:rsidRPr="00D01F13" w:rsidTr="00B119AE">
        <w:trPr>
          <w:trHeight w:val="732"/>
          <w:jc w:val="center"/>
        </w:trPr>
        <w:tc>
          <w:tcPr>
            <w:tcW w:w="668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3396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rPr>
                <w:rFonts w:eastAsia="仿宋_GB2312"/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1192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1451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</w:tr>
      <w:tr w:rsidR="00185C96" w:rsidRPr="00D01F13" w:rsidTr="00B119AE">
        <w:trPr>
          <w:trHeight w:val="732"/>
          <w:jc w:val="center"/>
        </w:trPr>
        <w:tc>
          <w:tcPr>
            <w:tcW w:w="668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3396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rPr>
                <w:rFonts w:eastAsia="仿宋_GB2312"/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1192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1451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</w:tr>
      <w:tr w:rsidR="00185C96" w:rsidRPr="00D01F13" w:rsidTr="00B119AE">
        <w:trPr>
          <w:trHeight w:val="732"/>
          <w:jc w:val="center"/>
        </w:trPr>
        <w:tc>
          <w:tcPr>
            <w:tcW w:w="668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3396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rPr>
                <w:rFonts w:eastAsia="仿宋_GB2312"/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1192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1451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</w:tr>
      <w:tr w:rsidR="00185C96" w:rsidRPr="00D01F13" w:rsidTr="00B119AE">
        <w:trPr>
          <w:trHeight w:val="732"/>
          <w:jc w:val="center"/>
        </w:trPr>
        <w:tc>
          <w:tcPr>
            <w:tcW w:w="668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3396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rPr>
                <w:rFonts w:eastAsia="仿宋_GB2312"/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1192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1451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</w:tr>
      <w:tr w:rsidR="00185C96" w:rsidRPr="00D01F13" w:rsidTr="00B119AE">
        <w:trPr>
          <w:trHeight w:val="732"/>
          <w:jc w:val="center"/>
        </w:trPr>
        <w:tc>
          <w:tcPr>
            <w:tcW w:w="668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3396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rPr>
                <w:rFonts w:eastAsia="仿宋_GB2312"/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92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1451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</w:tr>
      <w:tr w:rsidR="00185C96" w:rsidRPr="00D01F13" w:rsidTr="00B119AE">
        <w:trPr>
          <w:trHeight w:val="732"/>
          <w:jc w:val="center"/>
        </w:trPr>
        <w:tc>
          <w:tcPr>
            <w:tcW w:w="668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3396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rPr>
                <w:rFonts w:eastAsia="仿宋_GB2312"/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92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1451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</w:tr>
      <w:tr w:rsidR="00185C96" w:rsidRPr="00D01F13" w:rsidTr="00B119AE">
        <w:trPr>
          <w:trHeight w:val="732"/>
          <w:jc w:val="center"/>
        </w:trPr>
        <w:tc>
          <w:tcPr>
            <w:tcW w:w="668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3396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rPr>
                <w:rFonts w:eastAsia="仿宋_GB2312"/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185C96" w:rsidRPr="00D01F13" w:rsidRDefault="00185C96" w:rsidP="00B119AE">
            <w:pPr>
              <w:autoSpaceDE w:val="0"/>
              <w:autoSpaceDN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92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  <w:tc>
          <w:tcPr>
            <w:tcW w:w="1451" w:type="dxa"/>
            <w:vAlign w:val="center"/>
          </w:tcPr>
          <w:p w:rsidR="00185C96" w:rsidRPr="00D01F13" w:rsidRDefault="00185C96" w:rsidP="00B119AE">
            <w:pPr>
              <w:jc w:val="center"/>
              <w:textAlignment w:val="baseline"/>
              <w:rPr>
                <w:rFonts w:eastAsia="仿宋_GB2312"/>
                <w:color w:val="000000"/>
              </w:rPr>
            </w:pPr>
          </w:p>
        </w:tc>
      </w:tr>
    </w:tbl>
    <w:p w:rsidR="00185C96" w:rsidRPr="00DC2E2A" w:rsidRDefault="00185C96" w:rsidP="00185C96">
      <w:pPr>
        <w:spacing w:line="540" w:lineRule="exact"/>
        <w:textAlignment w:val="baseline"/>
        <w:rPr>
          <w:rFonts w:eastAsia="仿宋_GB2312" w:hint="eastAsia"/>
          <w:sz w:val="28"/>
          <w:szCs w:val="28"/>
        </w:rPr>
      </w:pPr>
      <w:r w:rsidRPr="00D01F13">
        <w:rPr>
          <w:rFonts w:eastAsia="仿宋_GB2312"/>
          <w:color w:val="000000"/>
          <w:sz w:val="18"/>
        </w:rPr>
        <w:t xml:space="preserve">   </w:t>
      </w:r>
      <w:r w:rsidRPr="00D01F13">
        <w:rPr>
          <w:rFonts w:eastAsia="仿宋_GB2312"/>
          <w:color w:val="000000"/>
          <w:sz w:val="24"/>
          <w:szCs w:val="24"/>
        </w:rPr>
        <w:t xml:space="preserve">  </w:t>
      </w:r>
      <w:r w:rsidRPr="00D01F13">
        <w:rPr>
          <w:rFonts w:eastAsia="仿宋_GB2312"/>
          <w:color w:val="000000"/>
          <w:sz w:val="24"/>
          <w:szCs w:val="24"/>
        </w:rPr>
        <w:t>注：</w:t>
      </w:r>
      <w:r w:rsidRPr="00D01F13">
        <w:rPr>
          <w:rFonts w:eastAsia="仿宋_GB2312"/>
          <w:color w:val="000000"/>
          <w:sz w:val="24"/>
          <w:szCs w:val="24"/>
        </w:rPr>
        <w:t xml:space="preserve"> </w:t>
      </w:r>
      <w:r w:rsidRPr="00D01F13">
        <w:rPr>
          <w:rFonts w:eastAsia="仿宋_GB2312"/>
          <w:color w:val="000000"/>
          <w:sz w:val="24"/>
          <w:szCs w:val="24"/>
        </w:rPr>
        <w:t>请将该申请书和汇总表电子版发送至市社科联电子邮箱</w:t>
      </w:r>
      <w:r w:rsidRPr="00D01F13">
        <w:rPr>
          <w:rFonts w:eastAsia="仿宋_GB2312"/>
          <w:color w:val="000000"/>
          <w:sz w:val="24"/>
          <w:szCs w:val="24"/>
        </w:rPr>
        <w:t>qzshkx@163.</w:t>
      </w:r>
      <w:proofErr w:type="gramStart"/>
      <w:r w:rsidRPr="00D01F13">
        <w:rPr>
          <w:rFonts w:eastAsia="仿宋_GB2312"/>
          <w:color w:val="000000"/>
          <w:sz w:val="24"/>
          <w:szCs w:val="24"/>
        </w:rPr>
        <w:t>com</w:t>
      </w:r>
      <w:proofErr w:type="gramEnd"/>
    </w:p>
    <w:p w:rsidR="00087517" w:rsidRPr="00185C96" w:rsidRDefault="00087517"/>
    <w:sectPr w:rsidR="00087517" w:rsidRPr="00185C96" w:rsidSect="00056779">
      <w:footerReference w:type="even" r:id="rId4"/>
      <w:footerReference w:type="default" r:id="rId5"/>
      <w:pgSz w:w="11906" w:h="16838" w:code="9"/>
      <w:pgMar w:top="2211" w:right="1531" w:bottom="1871" w:left="1531" w:header="851" w:footer="1701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创艺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66A" w:rsidRDefault="00185C96" w:rsidP="000567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766A" w:rsidRDefault="00185C9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5A0" w:rsidRDefault="00185C96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C96"/>
    <w:rsid w:val="00087517"/>
    <w:rsid w:val="0018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5C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85C96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185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2018-04-19T02:51:00Z</dcterms:created>
  <dcterms:modified xsi:type="dcterms:W3CDTF">2018-04-19T02:51:00Z</dcterms:modified>
</cp:coreProperties>
</file>