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8F" w:rsidRDefault="0069598F" w:rsidP="0069598F">
      <w:pPr>
        <w:pageBreakBefore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sz w:val="32"/>
          <w:szCs w:val="32"/>
        </w:rPr>
        <w:t>2</w:t>
      </w:r>
    </w:p>
    <w:p w:rsidR="0069598F" w:rsidRDefault="0069598F" w:rsidP="0069598F">
      <w:pPr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衢州学院专利成果转化申请表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4830"/>
        <w:gridCol w:w="2734"/>
      </w:tblGrid>
      <w:tr w:rsidR="0069598F" w:rsidTr="00335C5E">
        <w:trPr>
          <w:trHeight w:val="810"/>
          <w:jc w:val="center"/>
        </w:trPr>
        <w:tc>
          <w:tcPr>
            <w:tcW w:w="2217" w:type="dxa"/>
            <w:vAlign w:val="center"/>
          </w:tcPr>
          <w:bookmarkEnd w:id="0"/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专利成果名称</w:t>
            </w:r>
          </w:p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（专利号）</w:t>
            </w:r>
          </w:p>
        </w:tc>
        <w:tc>
          <w:tcPr>
            <w:tcW w:w="7564" w:type="dxa"/>
            <w:gridSpan w:val="2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9598F" w:rsidTr="00335C5E">
        <w:trPr>
          <w:trHeight w:val="686"/>
          <w:jc w:val="center"/>
        </w:trPr>
        <w:tc>
          <w:tcPr>
            <w:tcW w:w="2217" w:type="dxa"/>
            <w:vAlign w:val="center"/>
          </w:tcPr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转化方式</w:t>
            </w:r>
          </w:p>
        </w:tc>
        <w:tc>
          <w:tcPr>
            <w:tcW w:w="7564" w:type="dxa"/>
            <w:gridSpan w:val="2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普通许可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排他许可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独占许可  </w:t>
            </w: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转    让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作价投资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    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</w:tc>
      </w:tr>
      <w:tr w:rsidR="0069598F" w:rsidTr="00335C5E">
        <w:trPr>
          <w:trHeight w:val="1351"/>
          <w:jc w:val="center"/>
        </w:trPr>
        <w:tc>
          <w:tcPr>
            <w:tcW w:w="2217" w:type="dxa"/>
            <w:vAlign w:val="center"/>
          </w:tcPr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转化价格</w:t>
            </w:r>
          </w:p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定价方式</w:t>
            </w:r>
          </w:p>
        </w:tc>
        <w:tc>
          <w:tcPr>
            <w:tcW w:w="7564" w:type="dxa"/>
            <w:gridSpan w:val="2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协议作价  价格：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</w:t>
            </w: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□挂牌交易  挂牌价：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</w:t>
            </w: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Ansi="宋体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□拍卖      起拍价：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最低成交价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科技成果价值评估报告</w:t>
            </w:r>
            <w:r>
              <w:rPr>
                <w:rFonts w:ascii="仿宋_GB2312" w:eastAsia="仿宋_GB2312" w:hAnsi="宋体" w:hint="eastAsia"/>
                <w:sz w:val="24"/>
              </w:rPr>
              <w:t>（□有  □否）</w:t>
            </w:r>
          </w:p>
        </w:tc>
      </w:tr>
      <w:tr w:rsidR="0069598F" w:rsidTr="00335C5E">
        <w:trPr>
          <w:trHeight w:val="535"/>
          <w:jc w:val="center"/>
        </w:trPr>
        <w:tc>
          <w:tcPr>
            <w:tcW w:w="2217" w:type="dxa"/>
            <w:vMerge w:val="restart"/>
            <w:vAlign w:val="center"/>
          </w:tcPr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成果完成人意见</w:t>
            </w:r>
          </w:p>
        </w:tc>
        <w:tc>
          <w:tcPr>
            <w:tcW w:w="4830" w:type="dxa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受让方是否是成果完成人或者利害关系人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</w:p>
        </w:tc>
        <w:tc>
          <w:tcPr>
            <w:tcW w:w="2734" w:type="dxa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     否□</w:t>
            </w:r>
          </w:p>
        </w:tc>
      </w:tr>
      <w:tr w:rsidR="0069598F" w:rsidTr="00335C5E">
        <w:trPr>
          <w:trHeight w:val="1951"/>
          <w:jc w:val="center"/>
        </w:trPr>
        <w:tc>
          <w:tcPr>
            <w:tcW w:w="2217" w:type="dxa"/>
            <w:vMerge/>
            <w:vAlign w:val="center"/>
          </w:tcPr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564" w:type="dxa"/>
            <w:gridSpan w:val="2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（含价值判定依据、对学术的影响评价及涉密状况等）</w:t>
            </w: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完成人签名：                            年   月   日</w:t>
            </w:r>
          </w:p>
        </w:tc>
      </w:tr>
      <w:tr w:rsidR="0069598F" w:rsidTr="00335C5E">
        <w:trPr>
          <w:trHeight w:val="1279"/>
          <w:jc w:val="center"/>
        </w:trPr>
        <w:tc>
          <w:tcPr>
            <w:tcW w:w="2217" w:type="dxa"/>
            <w:vAlign w:val="center"/>
          </w:tcPr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二级学院（部门）审核意见</w:t>
            </w:r>
          </w:p>
        </w:tc>
        <w:tc>
          <w:tcPr>
            <w:tcW w:w="7564" w:type="dxa"/>
            <w:gridSpan w:val="2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负责人签名（单位公章）：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69598F" w:rsidTr="00335C5E">
        <w:trPr>
          <w:trHeight w:val="1299"/>
          <w:jc w:val="center"/>
        </w:trPr>
        <w:tc>
          <w:tcPr>
            <w:tcW w:w="2217" w:type="dxa"/>
            <w:vAlign w:val="center"/>
          </w:tcPr>
          <w:p w:rsidR="0069598F" w:rsidRDefault="0069598F" w:rsidP="00335C5E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科研处审批意见</w:t>
            </w:r>
          </w:p>
        </w:tc>
        <w:tc>
          <w:tcPr>
            <w:tcW w:w="7564" w:type="dxa"/>
            <w:gridSpan w:val="2"/>
          </w:tcPr>
          <w:p w:rsidR="0069598F" w:rsidRDefault="0069598F" w:rsidP="00335C5E">
            <w:pPr>
              <w:spacing w:line="440" w:lineRule="exact"/>
              <w:rPr>
                <w:rFonts w:ascii="仿宋_GB2312" w:eastAsia="仿宋_GB2312" w:hAnsi="黑体"/>
                <w:sz w:val="24"/>
              </w:rPr>
            </w:pPr>
          </w:p>
          <w:p w:rsidR="0069598F" w:rsidRDefault="0069598F" w:rsidP="00335C5E">
            <w:pPr>
              <w:spacing w:line="440" w:lineRule="exac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负责人签名（单位公章）：       </w:t>
            </w:r>
            <w:r>
              <w:rPr>
                <w:rFonts w:ascii="仿宋_GB2312" w:eastAsia="仿宋_GB2312" w:hAnsi="黑体"/>
                <w:sz w:val="24"/>
              </w:rPr>
              <w:t xml:space="preserve">          </w:t>
            </w:r>
            <w:r>
              <w:rPr>
                <w:rFonts w:ascii="仿宋_GB2312" w:eastAsia="仿宋_GB2312" w:hAnsi="黑体" w:hint="eastAsia"/>
                <w:sz w:val="24"/>
              </w:rPr>
              <w:t>年   月   日</w:t>
            </w:r>
          </w:p>
        </w:tc>
      </w:tr>
    </w:tbl>
    <w:p w:rsidR="0069598F" w:rsidRDefault="0069598F" w:rsidP="0069598F">
      <w:pPr>
        <w:spacing w:line="3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附件材料：①成果有效证明材料；②受让方身份或资质证明材料；③其他材料（如评估报告、转化中介合同、授权委托书等）根据需要提交。以上空格需要选择时，请在“□”处打 “√”</w:t>
      </w:r>
    </w:p>
    <w:p w:rsidR="001C35E3" w:rsidRPr="0069598F" w:rsidRDefault="001C35E3"/>
    <w:sectPr w:rsidR="001C35E3" w:rsidRPr="00695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8F"/>
    <w:rsid w:val="001C35E3"/>
    <w:rsid w:val="006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2044-790C-4AF7-9A24-0F9749A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2022-04-01T08:34:00Z</dcterms:created>
  <dcterms:modified xsi:type="dcterms:W3CDTF">2022-04-01T08:35:00Z</dcterms:modified>
</cp:coreProperties>
</file>