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B03FB">
      <w:pPr>
        <w:adjustRightInd w:val="0"/>
        <w:spacing w:line="800" w:lineRule="exact"/>
        <w:jc w:val="left"/>
        <w:textAlignment w:val="baseline"/>
        <w:rPr>
          <w:rFonts w:hint="eastAsia" w:ascii="仿宋" w:hAnsi="仿宋" w:eastAsia="仿宋" w:cs="仿宋"/>
          <w:b w:val="0"/>
          <w:bCs/>
          <w:kern w:val="0"/>
          <w:sz w:val="28"/>
          <w:szCs w:val="10"/>
          <w:lang w:val="en-US" w:eastAsia="zh-CN"/>
        </w:rPr>
      </w:pPr>
      <w:r>
        <w:rPr>
          <w:rFonts w:hint="eastAsia" w:ascii="仿宋" w:hAnsi="仿宋" w:eastAsia="仿宋" w:cs="仿宋"/>
          <w:b w:val="0"/>
          <w:bCs/>
          <w:kern w:val="0"/>
          <w:sz w:val="28"/>
          <w:szCs w:val="10"/>
          <w:lang w:val="en-US" w:eastAsia="zh-CN"/>
        </w:rPr>
        <w:t>附件1</w:t>
      </w:r>
    </w:p>
    <w:p w14:paraId="1F7DC002">
      <w:pPr>
        <w:adjustRightInd w:val="0"/>
        <w:spacing w:line="240" w:lineRule="auto"/>
        <w:jc w:val="center"/>
        <w:textAlignment w:val="baseline"/>
        <w:rPr>
          <w:rFonts w:hint="eastAsia" w:eastAsia="华文中宋"/>
          <w:b/>
          <w:kern w:val="0"/>
          <w:sz w:val="40"/>
          <w:szCs w:val="15"/>
          <w:lang w:val="en-US" w:eastAsia="zh-CN"/>
        </w:rPr>
      </w:pPr>
      <w:r>
        <w:rPr>
          <w:rFonts w:eastAsia="华文中宋"/>
          <w:b/>
          <w:kern w:val="0"/>
          <w:sz w:val="40"/>
          <w:szCs w:val="15"/>
        </w:rPr>
        <w:t>202</w:t>
      </w:r>
      <w:r>
        <w:rPr>
          <w:rFonts w:hint="eastAsia" w:eastAsia="华文中宋"/>
          <w:b/>
          <w:kern w:val="0"/>
          <w:sz w:val="40"/>
          <w:szCs w:val="15"/>
          <w:lang w:val="en-US" w:eastAsia="zh-CN"/>
        </w:rPr>
        <w:t>6年度校设“揭榜挂帅”培育项目申报书</w:t>
      </w:r>
    </w:p>
    <w:p w14:paraId="4DD9B4BC">
      <w:pPr>
        <w:adjustRightInd w:val="0"/>
        <w:spacing w:line="240" w:lineRule="auto"/>
        <w:jc w:val="center"/>
        <w:textAlignment w:val="baseline"/>
        <w:rPr>
          <w:rFonts w:eastAsia="华文中宋"/>
          <w:b/>
          <w:kern w:val="0"/>
          <w:sz w:val="32"/>
          <w:szCs w:val="11"/>
        </w:rPr>
      </w:pPr>
      <w:r>
        <w:rPr>
          <w:rFonts w:hint="eastAsia" w:eastAsia="华文中宋"/>
          <w:b/>
          <w:kern w:val="0"/>
          <w:sz w:val="32"/>
          <w:szCs w:val="11"/>
          <w:lang w:val="en-US" w:eastAsia="zh-CN"/>
        </w:rPr>
        <w:t>（理工类）</w:t>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3"/>
        <w:gridCol w:w="940"/>
        <w:gridCol w:w="1391"/>
        <w:gridCol w:w="1323"/>
        <w:gridCol w:w="1323"/>
        <w:gridCol w:w="1377"/>
        <w:gridCol w:w="1911"/>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383" w:type="dxa"/>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265" w:type="dxa"/>
            <w:gridSpan w:val="6"/>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40AB4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29F10A6D">
            <w:pPr>
              <w:jc w:val="center"/>
              <w:rPr>
                <w:rFonts w:hint="eastAsia" w:ascii="Times New Roman" w:hAnsi="Times New Roman" w:eastAsia="宋体" w:cs="Times New Roman"/>
                <w:color w:val="000000"/>
                <w:kern w:val="2"/>
                <w:sz w:val="21"/>
                <w:lang w:val="en-US" w:eastAsia="zh-CN" w:bidi="ar-SA"/>
              </w:rPr>
            </w:pPr>
            <w:r>
              <w:rPr>
                <w:rFonts w:hint="eastAsia"/>
                <w:color w:val="000000"/>
              </w:rPr>
              <w:t>课题负责人</w:t>
            </w:r>
          </w:p>
        </w:tc>
        <w:tc>
          <w:tcPr>
            <w:tcW w:w="36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9004ED9">
            <w:pPr>
              <w:rPr>
                <w:rFonts w:ascii="Times New Roman" w:hAnsi="Times New Roman" w:eastAsia="宋体" w:cs="Times New Roman"/>
                <w:color w:val="000000"/>
                <w:kern w:val="2"/>
                <w:sz w:val="21"/>
                <w:lang w:val="en-US" w:eastAsia="zh-CN" w:bidi="ar-SA"/>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79E13E8F">
            <w:pPr>
              <w:jc w:val="center"/>
              <w:rPr>
                <w:rFonts w:hint="eastAsia" w:ascii="Times New Roman" w:hAnsi="Times New Roman" w:eastAsia="宋体" w:cs="Times New Roman"/>
                <w:color w:val="000000"/>
                <w:kern w:val="2"/>
                <w:sz w:val="21"/>
                <w:lang w:val="en-US" w:eastAsia="zh-CN" w:bidi="ar-SA"/>
              </w:rPr>
            </w:pPr>
            <w:r>
              <w:rPr>
                <w:rFonts w:hint="eastAsia"/>
                <w:color w:val="000000"/>
              </w:rPr>
              <w:t>研究专长</w:t>
            </w:r>
          </w:p>
        </w:tc>
        <w:tc>
          <w:tcPr>
            <w:tcW w:w="3288" w:type="dxa"/>
            <w:gridSpan w:val="2"/>
            <w:tcBorders>
              <w:top w:val="single" w:color="auto" w:sz="4" w:space="0"/>
              <w:left w:val="single" w:color="auto" w:sz="4" w:space="0"/>
              <w:bottom w:val="single" w:color="auto" w:sz="4" w:space="0"/>
              <w:right w:val="single" w:color="auto" w:sz="4" w:space="0"/>
            </w:tcBorders>
            <w:vAlign w:val="center"/>
          </w:tcPr>
          <w:p w14:paraId="3D16B048">
            <w:pPr>
              <w:rPr>
                <w:color w:val="000000"/>
              </w:rPr>
            </w:pP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383" w:type="dxa"/>
            <w:tcBorders>
              <w:top w:val="single" w:color="auto" w:sz="4" w:space="0"/>
              <w:left w:val="single" w:color="auto" w:sz="4" w:space="0"/>
              <w:bottom w:val="single" w:color="auto" w:sz="4" w:space="0"/>
              <w:right w:val="single" w:color="auto" w:sz="4" w:space="0"/>
            </w:tcBorders>
            <w:vAlign w:val="center"/>
          </w:tcPr>
          <w:p w14:paraId="205B8070">
            <w:pPr>
              <w:jc w:val="center"/>
              <w:rPr>
                <w:color w:val="000000"/>
              </w:rPr>
            </w:pPr>
            <w:r>
              <w:rPr>
                <w:rFonts w:hint="eastAsia"/>
                <w:color w:val="000000"/>
              </w:rPr>
              <w:t>学历学位</w:t>
            </w:r>
          </w:p>
        </w:tc>
        <w:tc>
          <w:tcPr>
            <w:tcW w:w="3654" w:type="dxa"/>
            <w:gridSpan w:val="3"/>
            <w:tcBorders>
              <w:top w:val="single" w:color="auto" w:sz="4" w:space="0"/>
              <w:left w:val="single" w:color="auto" w:sz="4" w:space="0"/>
              <w:bottom w:val="single" w:color="auto" w:sz="4" w:space="0"/>
              <w:right w:val="single" w:color="auto" w:sz="4" w:space="0"/>
            </w:tcBorders>
            <w:vAlign w:val="center"/>
          </w:tcPr>
          <w:p w14:paraId="4EF0E1A4">
            <w:pPr>
              <w:rPr>
                <w:color w:val="000000"/>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4C7B40C7">
            <w:pPr>
              <w:jc w:val="center"/>
              <w:rPr>
                <w:rFonts w:ascii="Times New Roman" w:hAnsi="Times New Roman" w:eastAsia="宋体" w:cs="Times New Roman"/>
                <w:color w:val="000000"/>
                <w:kern w:val="2"/>
                <w:sz w:val="21"/>
                <w:lang w:val="en-US" w:eastAsia="zh-CN" w:bidi="ar-SA"/>
              </w:rPr>
            </w:pPr>
            <w:r>
              <w:rPr>
                <w:rFonts w:hint="eastAsia"/>
                <w:color w:val="000000"/>
              </w:rPr>
              <w:t>专业职称</w:t>
            </w:r>
          </w:p>
        </w:tc>
        <w:tc>
          <w:tcPr>
            <w:tcW w:w="3288" w:type="dxa"/>
            <w:gridSpan w:val="2"/>
            <w:tcBorders>
              <w:top w:val="single" w:color="auto" w:sz="4" w:space="0"/>
              <w:left w:val="single" w:color="auto" w:sz="4" w:space="0"/>
              <w:bottom w:val="single" w:color="auto" w:sz="4" w:space="0"/>
              <w:right w:val="single" w:color="auto" w:sz="4" w:space="0"/>
            </w:tcBorders>
            <w:vAlign w:val="center"/>
          </w:tcPr>
          <w:p w14:paraId="01B23146">
            <w:pPr>
              <w:rPr>
                <w:color w:val="000000"/>
              </w:rPr>
            </w:pP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1383" w:type="dxa"/>
            <w:vMerge w:val="restart"/>
            <w:tcBorders>
              <w:left w:val="single" w:color="auto" w:sz="4" w:space="0"/>
            </w:tcBorders>
            <w:vAlign w:val="center"/>
          </w:tcPr>
          <w:p w14:paraId="5FA2A302">
            <w:pPr>
              <w:rPr>
                <w:color w:val="000000"/>
              </w:rPr>
            </w:pPr>
            <w:r>
              <w:rPr>
                <w:rFonts w:hint="eastAsia"/>
                <w:color w:val="000000"/>
              </w:rPr>
              <w:t>课题组成员</w:t>
            </w:r>
          </w:p>
        </w:tc>
        <w:tc>
          <w:tcPr>
            <w:tcW w:w="940" w:type="dxa"/>
            <w:vAlign w:val="center"/>
          </w:tcPr>
          <w:p w14:paraId="27D2E65A">
            <w:pPr>
              <w:jc w:val="center"/>
              <w:rPr>
                <w:color w:val="000000"/>
              </w:rPr>
            </w:pPr>
            <w:r>
              <w:rPr>
                <w:rFonts w:hint="eastAsia"/>
                <w:color w:val="000000"/>
              </w:rPr>
              <w:t>姓名</w:t>
            </w:r>
          </w:p>
        </w:tc>
        <w:tc>
          <w:tcPr>
            <w:tcW w:w="1391" w:type="dxa"/>
            <w:vAlign w:val="center"/>
          </w:tcPr>
          <w:p w14:paraId="4C033691">
            <w:pPr>
              <w:jc w:val="center"/>
              <w:rPr>
                <w:color w:val="000000"/>
              </w:rPr>
            </w:pPr>
            <w:r>
              <w:rPr>
                <w:rFonts w:hint="eastAsia"/>
                <w:color w:val="000000"/>
              </w:rPr>
              <w:t>工作单位</w:t>
            </w:r>
          </w:p>
        </w:tc>
        <w:tc>
          <w:tcPr>
            <w:tcW w:w="1323" w:type="dxa"/>
            <w:vAlign w:val="center"/>
          </w:tcPr>
          <w:p w14:paraId="2D08EF17">
            <w:pPr>
              <w:jc w:val="center"/>
              <w:rPr>
                <w:rFonts w:hint="eastAsia" w:eastAsia="宋体"/>
                <w:color w:val="000000"/>
                <w:lang w:eastAsia="zh-CN"/>
              </w:rPr>
            </w:pPr>
            <w:r>
              <w:rPr>
                <w:rFonts w:hint="eastAsia"/>
                <w:color w:val="000000"/>
              </w:rPr>
              <w:t>学历学位</w:t>
            </w:r>
          </w:p>
        </w:tc>
        <w:tc>
          <w:tcPr>
            <w:tcW w:w="1323" w:type="dxa"/>
            <w:vAlign w:val="center"/>
          </w:tcPr>
          <w:p w14:paraId="6464F2E1">
            <w:pPr>
              <w:jc w:val="center"/>
              <w:rPr>
                <w:rFonts w:hint="eastAsia" w:eastAsia="宋体"/>
                <w:color w:val="000000"/>
                <w:lang w:val="en-US" w:eastAsia="zh-CN"/>
              </w:rPr>
            </w:pPr>
            <w:r>
              <w:rPr>
                <w:rFonts w:hint="eastAsia"/>
                <w:color w:val="000000"/>
              </w:rPr>
              <w:t>专业职称</w:t>
            </w:r>
          </w:p>
        </w:tc>
        <w:tc>
          <w:tcPr>
            <w:tcW w:w="1377" w:type="dxa"/>
            <w:vAlign w:val="center"/>
          </w:tcPr>
          <w:p w14:paraId="5C5B0AC7">
            <w:pPr>
              <w:jc w:val="center"/>
              <w:rPr>
                <w:rFonts w:hint="default"/>
                <w:color w:val="000000"/>
                <w:lang w:val="en-US"/>
              </w:rPr>
            </w:pPr>
            <w:r>
              <w:rPr>
                <w:rFonts w:hint="eastAsia"/>
                <w:color w:val="000000"/>
                <w:lang w:val="en-US" w:eastAsia="zh-CN"/>
              </w:rPr>
              <w:t>研究方向</w:t>
            </w:r>
          </w:p>
        </w:tc>
        <w:tc>
          <w:tcPr>
            <w:tcW w:w="1911" w:type="dxa"/>
            <w:tcBorders>
              <w:right w:val="single" w:color="auto" w:sz="4" w:space="0"/>
            </w:tcBorders>
            <w:vAlign w:val="center"/>
          </w:tcPr>
          <w:p w14:paraId="27093BE3">
            <w:pPr>
              <w:jc w:val="center"/>
              <w:rPr>
                <w:rFonts w:hint="default" w:eastAsia="宋体"/>
                <w:color w:val="000000"/>
                <w:lang w:val="en-US" w:eastAsia="zh-CN"/>
              </w:rPr>
            </w:pPr>
            <w:r>
              <w:rPr>
                <w:rFonts w:hint="eastAsia"/>
                <w:color w:val="000000"/>
                <w:lang w:val="en-US" w:eastAsia="zh-CN"/>
              </w:rPr>
              <w:t>承担任务</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1987CBA4">
            <w:pPr>
              <w:rPr>
                <w:color w:val="000000"/>
              </w:rPr>
            </w:pPr>
          </w:p>
        </w:tc>
        <w:tc>
          <w:tcPr>
            <w:tcW w:w="940" w:type="dxa"/>
            <w:vAlign w:val="center"/>
          </w:tcPr>
          <w:p w14:paraId="3D6B4173">
            <w:pPr>
              <w:rPr>
                <w:color w:val="000000"/>
              </w:rPr>
            </w:pPr>
          </w:p>
        </w:tc>
        <w:tc>
          <w:tcPr>
            <w:tcW w:w="1391" w:type="dxa"/>
            <w:vAlign w:val="center"/>
          </w:tcPr>
          <w:p w14:paraId="0837605C">
            <w:pPr>
              <w:rPr>
                <w:color w:val="000000"/>
              </w:rPr>
            </w:pPr>
          </w:p>
        </w:tc>
        <w:tc>
          <w:tcPr>
            <w:tcW w:w="1323" w:type="dxa"/>
            <w:vAlign w:val="center"/>
          </w:tcPr>
          <w:p w14:paraId="7AE431E4">
            <w:pPr>
              <w:rPr>
                <w:color w:val="000000"/>
              </w:rPr>
            </w:pPr>
          </w:p>
        </w:tc>
        <w:tc>
          <w:tcPr>
            <w:tcW w:w="1323" w:type="dxa"/>
            <w:vAlign w:val="center"/>
          </w:tcPr>
          <w:p w14:paraId="6747C40C">
            <w:pPr>
              <w:rPr>
                <w:color w:val="000000"/>
              </w:rPr>
            </w:pPr>
          </w:p>
        </w:tc>
        <w:tc>
          <w:tcPr>
            <w:tcW w:w="1377" w:type="dxa"/>
            <w:vAlign w:val="center"/>
          </w:tcPr>
          <w:p w14:paraId="0EF5444E">
            <w:pPr>
              <w:rPr>
                <w:color w:val="000000"/>
              </w:rPr>
            </w:pPr>
          </w:p>
        </w:tc>
        <w:tc>
          <w:tcPr>
            <w:tcW w:w="1911" w:type="dxa"/>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79A1D934">
            <w:pPr>
              <w:rPr>
                <w:color w:val="000000"/>
              </w:rPr>
            </w:pPr>
          </w:p>
        </w:tc>
        <w:tc>
          <w:tcPr>
            <w:tcW w:w="940" w:type="dxa"/>
            <w:shd w:val="clear" w:color="auto" w:fill="auto"/>
            <w:vAlign w:val="center"/>
          </w:tcPr>
          <w:p w14:paraId="5742630B">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0B593290">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F7DDF10">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533BB95">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32F048CF">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2D11CFFD">
            <w:pPr>
              <w:rPr>
                <w:color w:val="000000"/>
              </w:rPr>
            </w:pPr>
          </w:p>
        </w:tc>
      </w:tr>
      <w:tr w14:paraId="23F35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34" w:hRule="atLeast"/>
          <w:jc w:val="center"/>
        </w:trPr>
        <w:tc>
          <w:tcPr>
            <w:tcW w:w="1383" w:type="dxa"/>
            <w:vMerge w:val="continue"/>
            <w:tcBorders>
              <w:left w:val="single" w:color="auto" w:sz="4" w:space="0"/>
            </w:tcBorders>
            <w:vAlign w:val="center"/>
          </w:tcPr>
          <w:p w14:paraId="595493D5">
            <w:pPr>
              <w:rPr>
                <w:color w:val="000000"/>
              </w:rPr>
            </w:pPr>
          </w:p>
        </w:tc>
        <w:tc>
          <w:tcPr>
            <w:tcW w:w="940" w:type="dxa"/>
            <w:shd w:val="clear" w:color="auto" w:fill="auto"/>
            <w:vAlign w:val="center"/>
          </w:tcPr>
          <w:p w14:paraId="5E9D18D6">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27859058">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6903A7ED">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258B7D5F">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6100AB54">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31EB7783">
            <w:pPr>
              <w:rPr>
                <w:color w:val="000000"/>
              </w:rPr>
            </w:pPr>
          </w:p>
        </w:tc>
      </w:tr>
      <w:tr w14:paraId="481C0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526C2F39">
            <w:pPr>
              <w:rPr>
                <w:color w:val="000000"/>
              </w:rPr>
            </w:pPr>
          </w:p>
        </w:tc>
        <w:tc>
          <w:tcPr>
            <w:tcW w:w="940" w:type="dxa"/>
            <w:shd w:val="clear" w:color="auto" w:fill="auto"/>
            <w:vAlign w:val="center"/>
          </w:tcPr>
          <w:p w14:paraId="48B20A74">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320B23B3">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2269A72D">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3C849F7D">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0663D419">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78790D81">
            <w:pPr>
              <w:rPr>
                <w:color w:val="000000"/>
              </w:rPr>
            </w:pPr>
          </w:p>
        </w:tc>
      </w:tr>
      <w:tr w14:paraId="0F1DC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34DB7B3C">
            <w:pPr>
              <w:rPr>
                <w:color w:val="000000"/>
              </w:rPr>
            </w:pPr>
          </w:p>
        </w:tc>
        <w:tc>
          <w:tcPr>
            <w:tcW w:w="940" w:type="dxa"/>
            <w:shd w:val="clear" w:color="auto" w:fill="auto"/>
            <w:vAlign w:val="center"/>
          </w:tcPr>
          <w:p w14:paraId="1C5B478C">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39DFC7FC">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306AB0F">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984FB75">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4B566951">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11E80C28">
            <w:pPr>
              <w:rPr>
                <w:color w:val="000000"/>
              </w:rPr>
            </w:pPr>
          </w:p>
        </w:tc>
      </w:tr>
      <w:tr w14:paraId="630D4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10" w:hRule="atLeast"/>
          <w:jc w:val="center"/>
        </w:trPr>
        <w:tc>
          <w:tcPr>
            <w:tcW w:w="1383" w:type="dxa"/>
            <w:tcBorders>
              <w:top w:val="single" w:color="auto" w:sz="4" w:space="0"/>
              <w:left w:val="single" w:color="auto" w:sz="4" w:space="0"/>
              <w:bottom w:val="single" w:color="auto" w:sz="4" w:space="0"/>
              <w:right w:val="single" w:color="auto" w:sz="4" w:space="0"/>
            </w:tcBorders>
            <w:vAlign w:val="center"/>
          </w:tcPr>
          <w:p w14:paraId="5426D4A7">
            <w:pPr>
              <w:jc w:val="center"/>
              <w:rPr>
                <w:rFonts w:hint="default"/>
                <w:color w:val="000000"/>
                <w:lang w:val="en-US" w:eastAsia="zh-CN"/>
              </w:rPr>
            </w:pPr>
            <w:r>
              <w:rPr>
                <w:rFonts w:hint="eastAsia"/>
                <w:color w:val="000000"/>
                <w:lang w:val="en-US" w:eastAsia="zh-CN"/>
              </w:rPr>
              <w:t>符合条件</w:t>
            </w:r>
          </w:p>
        </w:tc>
        <w:tc>
          <w:tcPr>
            <w:tcW w:w="940" w:type="dxa"/>
            <w:tcBorders>
              <w:top w:val="single" w:color="auto" w:sz="4" w:space="0"/>
              <w:left w:val="single" w:color="auto" w:sz="4" w:space="0"/>
              <w:bottom w:val="single" w:color="auto" w:sz="4" w:space="0"/>
              <w:right w:val="single" w:color="auto" w:sz="4" w:space="0"/>
            </w:tcBorders>
            <w:vAlign w:val="center"/>
          </w:tcPr>
          <w:p w14:paraId="6CEBA564">
            <w:pPr>
              <w:rPr>
                <w:color w:val="000000"/>
                <w:spacing w:val="-10"/>
              </w:rPr>
            </w:pPr>
          </w:p>
        </w:tc>
        <w:tc>
          <w:tcPr>
            <w:tcW w:w="7325" w:type="dxa"/>
            <w:gridSpan w:val="5"/>
            <w:tcBorders>
              <w:top w:val="single" w:color="auto" w:sz="4" w:space="0"/>
              <w:left w:val="single" w:color="auto" w:sz="4" w:space="0"/>
              <w:bottom w:val="single" w:color="auto" w:sz="4" w:space="0"/>
              <w:right w:val="single" w:color="auto" w:sz="4" w:space="0"/>
            </w:tcBorders>
            <w:vAlign w:val="center"/>
          </w:tcPr>
          <w:p w14:paraId="331B595D">
            <w:pPr>
              <w:numPr>
                <w:ilvl w:val="0"/>
                <w:numId w:val="0"/>
              </w:numPr>
              <w:rPr>
                <w:rFonts w:hint="eastAsia" w:ascii="Times New Roman" w:hAnsi="Times New Roman" w:eastAsia="宋体" w:cs="Times New Roman"/>
                <w:color w:val="000000"/>
                <w:spacing w:val="-2"/>
                <w:kern w:val="2"/>
                <w:sz w:val="21"/>
                <w:lang w:val="en-US" w:eastAsia="zh-CN" w:bidi="ar-SA"/>
              </w:rPr>
            </w:pPr>
            <w:r>
              <w:rPr>
                <w:rFonts w:hint="eastAsia" w:ascii="Times New Roman" w:hAnsi="Times New Roman" w:eastAsia="宋体" w:cs="Times New Roman"/>
                <w:color w:val="000000"/>
                <w:spacing w:val="-2"/>
                <w:kern w:val="2"/>
                <w:sz w:val="21"/>
                <w:lang w:val="en-US" w:eastAsia="zh-CN" w:bidi="ar-SA"/>
              </w:rPr>
              <w:t>（1）主持过选题相关领域的省级及以上纵向科研项目；</w:t>
            </w:r>
          </w:p>
          <w:p w14:paraId="65991BC2">
            <w:pPr>
              <w:numPr>
                <w:ilvl w:val="0"/>
                <w:numId w:val="0"/>
              </w:numPr>
              <w:rPr>
                <w:rFonts w:hint="eastAsia" w:ascii="Times New Roman" w:hAnsi="Times New Roman" w:eastAsia="宋体" w:cs="Times New Roman"/>
                <w:color w:val="000000"/>
                <w:spacing w:val="-2"/>
                <w:kern w:val="2"/>
                <w:sz w:val="21"/>
                <w:lang w:val="en-US" w:eastAsia="zh-CN" w:bidi="ar-SA"/>
              </w:rPr>
            </w:pPr>
            <w:r>
              <w:rPr>
                <w:rFonts w:hint="eastAsia" w:ascii="Times New Roman" w:hAnsi="Times New Roman" w:eastAsia="宋体" w:cs="Times New Roman"/>
                <w:color w:val="000000"/>
                <w:spacing w:val="-2"/>
                <w:kern w:val="2"/>
                <w:sz w:val="21"/>
                <w:lang w:val="en-US" w:eastAsia="zh-CN" w:bidi="ar-SA"/>
              </w:rPr>
              <w:t>（2）主持过选题相关领域横向科研项目或成果转化（单个项目到款≥45万元）；</w:t>
            </w:r>
          </w:p>
          <w:p w14:paraId="459E280E">
            <w:pPr>
              <w:numPr>
                <w:ilvl w:val="0"/>
                <w:numId w:val="0"/>
              </w:numPr>
              <w:rPr>
                <w:rFonts w:hint="eastAsia"/>
                <w:color w:val="000000"/>
                <w:spacing w:val="-2"/>
              </w:rPr>
            </w:pPr>
            <w:r>
              <w:rPr>
                <w:rFonts w:hint="eastAsia" w:ascii="Times New Roman" w:hAnsi="Times New Roman" w:eastAsia="宋体" w:cs="Times New Roman"/>
                <w:color w:val="000000"/>
                <w:spacing w:val="-2"/>
                <w:kern w:val="2"/>
                <w:sz w:val="21"/>
                <w:lang w:val="en-US" w:eastAsia="zh-CN" w:bidi="ar-SA"/>
              </w:rPr>
              <w:t>（3）曾获市厅级以上（政府）科研成果奖。</w:t>
            </w: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84" w:hRule="atLeast"/>
          <w:jc w:val="center"/>
        </w:trPr>
        <w:tc>
          <w:tcPr>
            <w:tcW w:w="1383" w:type="dxa"/>
            <w:tcBorders>
              <w:top w:val="single" w:color="auto" w:sz="4" w:space="0"/>
              <w:left w:val="single" w:color="auto" w:sz="4" w:space="0"/>
              <w:bottom w:val="single" w:color="auto" w:sz="4" w:space="0"/>
              <w:right w:val="single" w:color="auto" w:sz="4" w:space="0"/>
            </w:tcBorders>
            <w:vAlign w:val="center"/>
          </w:tcPr>
          <w:p w14:paraId="22421BAB">
            <w:pPr>
              <w:jc w:val="center"/>
              <w:rPr>
                <w:rFonts w:hint="eastAsia"/>
                <w:color w:val="000000"/>
              </w:rPr>
            </w:pPr>
            <w:r>
              <w:rPr>
                <w:rFonts w:hint="eastAsia"/>
                <w:color w:val="000000"/>
              </w:rPr>
              <w:t>预期成果</w:t>
            </w:r>
          </w:p>
          <w:p w14:paraId="6002D3C4">
            <w:pPr>
              <w:jc w:val="center"/>
              <w:rPr>
                <w:rFonts w:hint="eastAsia" w:eastAsia="宋体"/>
                <w:color w:val="000000"/>
                <w:spacing w:val="-6"/>
                <w:lang w:eastAsia="zh-CN"/>
              </w:rPr>
            </w:pPr>
            <w:r>
              <w:rPr>
                <w:rFonts w:hint="eastAsia"/>
                <w:color w:val="000000"/>
                <w:lang w:eastAsia="zh-CN"/>
              </w:rPr>
              <w:t>（</w:t>
            </w:r>
            <w:r>
              <w:rPr>
                <w:rFonts w:hint="eastAsia"/>
                <w:color w:val="000000"/>
                <w:lang w:val="en-US" w:eastAsia="zh-CN"/>
              </w:rPr>
              <w:t>任选一种</w:t>
            </w:r>
            <w:r>
              <w:rPr>
                <w:rFonts w:hint="eastAsia"/>
                <w:color w:val="000000"/>
                <w:lang w:eastAsia="zh-CN"/>
              </w:rPr>
              <w:t>）</w:t>
            </w:r>
          </w:p>
        </w:tc>
        <w:tc>
          <w:tcPr>
            <w:tcW w:w="940" w:type="dxa"/>
            <w:tcBorders>
              <w:top w:val="single" w:color="auto" w:sz="4" w:space="0"/>
              <w:left w:val="single" w:color="auto" w:sz="4" w:space="0"/>
              <w:bottom w:val="single" w:color="auto" w:sz="4" w:space="0"/>
              <w:right w:val="single" w:color="auto" w:sz="4" w:space="0"/>
            </w:tcBorders>
            <w:vAlign w:val="center"/>
          </w:tcPr>
          <w:p w14:paraId="6F9C11F0">
            <w:pPr>
              <w:rPr>
                <w:color w:val="000000"/>
                <w:spacing w:val="-10"/>
              </w:rPr>
            </w:pPr>
          </w:p>
        </w:tc>
        <w:tc>
          <w:tcPr>
            <w:tcW w:w="7325" w:type="dxa"/>
            <w:gridSpan w:val="5"/>
            <w:tcBorders>
              <w:top w:val="single" w:color="auto" w:sz="4" w:space="0"/>
              <w:left w:val="single" w:color="auto" w:sz="4" w:space="0"/>
              <w:bottom w:val="single" w:color="auto" w:sz="4" w:space="0"/>
              <w:right w:val="single" w:color="auto" w:sz="4" w:space="0"/>
            </w:tcBorders>
            <w:vAlign w:val="center"/>
          </w:tcPr>
          <w:p w14:paraId="5662B4CB">
            <w:pPr>
              <w:numPr>
                <w:ilvl w:val="0"/>
                <w:numId w:val="0"/>
              </w:numPr>
              <w:rPr>
                <w:rFonts w:hint="eastAsia"/>
                <w:color w:val="000000"/>
                <w:spacing w:val="-2"/>
              </w:rPr>
            </w:pPr>
            <w:r>
              <w:rPr>
                <w:rFonts w:hint="eastAsia" w:ascii="Times New Roman" w:hAnsi="Times New Roman" w:eastAsia="宋体" w:cs="Times New Roman"/>
                <w:color w:val="000000"/>
                <w:spacing w:val="-2"/>
                <w:kern w:val="2"/>
                <w:sz w:val="21"/>
                <w:lang w:val="en-US" w:eastAsia="zh-CN" w:bidi="ar-SA"/>
              </w:rPr>
              <w:t>（1）</w:t>
            </w:r>
            <w:r>
              <w:rPr>
                <w:rFonts w:hint="eastAsia"/>
                <w:color w:val="000000"/>
                <w:spacing w:val="-2"/>
              </w:rPr>
              <w:t>牵头立项省“尖兵领雁”类项目（含企业作为第一承担单位，我校教师作为项目负责人）；</w:t>
            </w:r>
          </w:p>
          <w:p w14:paraId="23C873DC">
            <w:pPr>
              <w:numPr>
                <w:ilvl w:val="0"/>
                <w:numId w:val="0"/>
              </w:numPr>
              <w:rPr>
                <w:rFonts w:hint="eastAsia"/>
                <w:color w:val="000000"/>
                <w:spacing w:val="-2"/>
                <w:lang w:eastAsia="zh-CN"/>
              </w:rPr>
            </w:pPr>
            <w:r>
              <w:rPr>
                <w:rFonts w:ascii="Times New Roman" w:hAnsi="Times New Roman" w:eastAsia="宋体" w:cs="Times New Roman"/>
                <w:color w:val="000000"/>
                <w:spacing w:val="-2"/>
                <w:kern w:val="2"/>
                <w:sz w:val="21"/>
                <w:lang w:val="en-US" w:eastAsia="zh-CN" w:bidi="ar-SA"/>
              </w:rPr>
              <w:t>（2）</w:t>
            </w:r>
            <w:r>
              <w:rPr>
                <w:rFonts w:hint="eastAsia" w:cs="Times New Roman"/>
                <w:color w:val="000000"/>
                <w:spacing w:val="-2"/>
                <w:kern w:val="2"/>
                <w:sz w:val="21"/>
                <w:lang w:val="en-US" w:eastAsia="zh-CN" w:bidi="ar-SA"/>
              </w:rPr>
              <w:t>同一企业当年累计到款</w:t>
            </w:r>
            <w:r>
              <w:rPr>
                <w:rFonts w:hint="eastAsia"/>
                <w:color w:val="000000"/>
                <w:spacing w:val="-2"/>
              </w:rPr>
              <w:t>100万元及以上的横向或成果转化项目</w:t>
            </w:r>
            <w:r>
              <w:rPr>
                <w:rFonts w:hint="eastAsia"/>
                <w:color w:val="000000"/>
                <w:spacing w:val="-2"/>
                <w:lang w:eastAsia="zh-CN"/>
              </w:rPr>
              <w:t>；</w:t>
            </w:r>
          </w:p>
          <w:p w14:paraId="0A1AAB69">
            <w:pPr>
              <w:numPr>
                <w:ilvl w:val="0"/>
                <w:numId w:val="0"/>
              </w:numPr>
              <w:rPr>
                <w:rFonts w:hint="default"/>
                <w:color w:val="000000"/>
                <w:spacing w:val="-2"/>
                <w:lang w:val="en-US" w:eastAsia="zh-CN"/>
              </w:rPr>
            </w:pPr>
            <w:r>
              <w:rPr>
                <w:rFonts w:hint="eastAsia"/>
                <w:color w:val="000000"/>
                <w:spacing w:val="-2"/>
                <w:lang w:eastAsia="zh-CN"/>
              </w:rPr>
              <w:t>（</w:t>
            </w:r>
            <w:r>
              <w:rPr>
                <w:rFonts w:hint="eastAsia"/>
                <w:color w:val="000000"/>
                <w:spacing w:val="-2"/>
                <w:lang w:val="en-US" w:eastAsia="zh-CN"/>
              </w:rPr>
              <w:t>3</w:t>
            </w:r>
            <w:r>
              <w:rPr>
                <w:rFonts w:hint="eastAsia"/>
                <w:color w:val="000000"/>
                <w:spacing w:val="-2"/>
                <w:lang w:eastAsia="zh-CN"/>
              </w:rPr>
              <w:t>）</w:t>
            </w:r>
            <w:r>
              <w:rPr>
                <w:rFonts w:hint="eastAsia"/>
                <w:color w:val="000000"/>
                <w:spacing w:val="-2"/>
                <w:lang w:val="en-US" w:eastAsia="zh-CN"/>
              </w:rPr>
              <w:t>自设指</w:t>
            </w:r>
            <w:bookmarkStart w:id="0" w:name="_GoBack"/>
            <w:bookmarkEnd w:id="0"/>
            <w:r>
              <w:rPr>
                <w:rFonts w:hint="eastAsia"/>
                <w:color w:val="000000"/>
                <w:spacing w:val="-2"/>
                <w:lang w:val="en-US" w:eastAsia="zh-CN"/>
              </w:rPr>
              <w:t>标：__________________________。</w:t>
            </w: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6" w:hRule="atLeast"/>
          <w:jc w:val="center"/>
        </w:trPr>
        <w:tc>
          <w:tcPr>
            <w:tcW w:w="3714" w:type="dxa"/>
            <w:gridSpan w:val="3"/>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5934" w:type="dxa"/>
            <w:gridSpan w:val="4"/>
            <w:tcBorders>
              <w:bottom w:val="single" w:color="auto" w:sz="4" w:space="0"/>
              <w:right w:val="single" w:color="auto" w:sz="4" w:space="0"/>
            </w:tcBorders>
            <w:vAlign w:val="center"/>
          </w:tcPr>
          <w:p w14:paraId="2CA2A88C">
            <w:pPr>
              <w:ind w:firstLine="1050" w:firstLineChars="500"/>
              <w:rPr>
                <w:color w:val="000000"/>
              </w:rPr>
            </w:pPr>
          </w:p>
        </w:tc>
      </w:tr>
    </w:tbl>
    <w:p w14:paraId="53206CD5">
      <w:pPr>
        <w:rPr>
          <w:rFonts w:hint="eastAsia" w:eastAsia="黑体"/>
          <w:color w:val="000000"/>
          <w:sz w:val="32"/>
        </w:rPr>
      </w:pPr>
      <w:r>
        <w:rPr>
          <w:rFonts w:hint="eastAsia" w:eastAsia="黑体"/>
          <w:color w:val="000000"/>
          <w:sz w:val="32"/>
        </w:rPr>
        <w:br w:type="page"/>
      </w:r>
    </w:p>
    <w:p w14:paraId="74499116">
      <w:pPr>
        <w:spacing w:line="480" w:lineRule="auto"/>
        <w:rPr>
          <w:rFonts w:eastAsia="黑体"/>
          <w:color w:val="000000"/>
          <w:sz w:val="32"/>
        </w:rPr>
      </w:pPr>
      <w:r>
        <w:rPr>
          <w:rFonts w:hint="eastAsia" w:eastAsia="黑体"/>
          <w:color w:val="000000"/>
          <w:sz w:val="32"/>
        </w:rPr>
        <w:t>二、立项依据与研究内容</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2986F2AB">
            <w:pPr>
              <w:numPr>
                <w:ilvl w:val="0"/>
                <w:numId w:val="0"/>
              </w:numPr>
              <w:spacing w:line="400" w:lineRule="exact"/>
              <w:ind w:right="74" w:rightChars="0" w:firstLine="480" w:firstLineChars="200"/>
              <w:jc w:val="left"/>
              <w:rPr>
                <w:rFonts w:hint="eastAsia" w:ascii="宋体"/>
                <w:color w:val="000000"/>
                <w:sz w:val="24"/>
                <w:szCs w:val="24"/>
                <w:lang w:val="en-US" w:eastAsia="zh-CN"/>
              </w:rPr>
            </w:pPr>
            <w:r>
              <w:rPr>
                <w:rFonts w:hint="eastAsia" w:ascii="宋体"/>
                <w:color w:val="000000"/>
                <w:sz w:val="24"/>
                <w:szCs w:val="24"/>
                <w:lang w:val="en-US" w:eastAsia="zh-CN"/>
              </w:rPr>
              <w:t>1．项目的立项依据（研究意义、国内外研究现状及发展动态分析，需结合科学研究发展趋势来论述科学意义；或结合国民经济和社会发展中迫切需要解决的关键科技问题来论述其应用前景。附主要参考文献目录）；</w:t>
            </w:r>
          </w:p>
          <w:p w14:paraId="214C7712">
            <w:pPr>
              <w:numPr>
                <w:ilvl w:val="0"/>
                <w:numId w:val="0"/>
              </w:numPr>
              <w:spacing w:line="400" w:lineRule="exact"/>
              <w:ind w:right="74" w:rightChars="0" w:firstLine="480" w:firstLineChars="200"/>
              <w:jc w:val="left"/>
              <w:rPr>
                <w:rFonts w:hint="default" w:ascii="宋体"/>
                <w:color w:val="000000"/>
                <w:sz w:val="24"/>
                <w:szCs w:val="24"/>
                <w:lang w:val="en-US" w:eastAsia="zh-CN"/>
              </w:rPr>
            </w:pPr>
            <w:r>
              <w:rPr>
                <w:rFonts w:hint="default" w:ascii="宋体"/>
                <w:color w:val="000000"/>
                <w:sz w:val="24"/>
                <w:szCs w:val="24"/>
                <w:lang w:val="en-US" w:eastAsia="zh-CN"/>
              </w:rPr>
              <w:t>2．项目的研究内容、研究目标，以及拟解决的关键科学问题（此部分为重点阐述内容）；</w:t>
            </w:r>
          </w:p>
          <w:p w14:paraId="45C9C1D3">
            <w:pPr>
              <w:numPr>
                <w:ilvl w:val="0"/>
                <w:numId w:val="0"/>
              </w:numPr>
              <w:spacing w:line="400" w:lineRule="exact"/>
              <w:ind w:right="74" w:rightChars="0" w:firstLine="480" w:firstLineChars="200"/>
              <w:jc w:val="left"/>
              <w:rPr>
                <w:rFonts w:hint="default" w:ascii="宋体"/>
                <w:color w:val="000000"/>
                <w:sz w:val="24"/>
                <w:szCs w:val="24"/>
                <w:lang w:val="en-US" w:eastAsia="zh-CN"/>
              </w:rPr>
            </w:pPr>
            <w:r>
              <w:rPr>
                <w:rFonts w:hint="default" w:ascii="宋体"/>
                <w:color w:val="000000"/>
                <w:sz w:val="24"/>
                <w:szCs w:val="24"/>
                <w:lang w:val="en-US" w:eastAsia="zh-CN"/>
              </w:rPr>
              <w:t>3．拟采取的研究方案及可行性分析（包括研究方法、技术路线、实验手段、关键技术等说明）；</w:t>
            </w:r>
          </w:p>
          <w:p w14:paraId="207DD1B1">
            <w:pPr>
              <w:numPr>
                <w:ilvl w:val="0"/>
                <w:numId w:val="0"/>
              </w:numPr>
              <w:spacing w:line="400" w:lineRule="exact"/>
              <w:ind w:right="74" w:rightChars="0" w:firstLine="480" w:firstLineChars="200"/>
              <w:jc w:val="left"/>
              <w:rPr>
                <w:rFonts w:hint="default" w:ascii="宋体"/>
                <w:color w:val="000000"/>
                <w:sz w:val="24"/>
                <w:szCs w:val="24"/>
                <w:lang w:val="en-US" w:eastAsia="zh-CN"/>
              </w:rPr>
            </w:pPr>
            <w:r>
              <w:rPr>
                <w:rFonts w:hint="default" w:ascii="宋体"/>
                <w:color w:val="000000"/>
                <w:sz w:val="24"/>
                <w:szCs w:val="24"/>
                <w:lang w:val="en-US" w:eastAsia="zh-CN"/>
              </w:rPr>
              <w:t>4．本项目的特色与创新之处；</w:t>
            </w:r>
          </w:p>
          <w:p w14:paraId="658DBE2D">
            <w:pPr>
              <w:spacing w:line="400" w:lineRule="exact"/>
              <w:rPr>
                <w:rFonts w:hint="default" w:ascii="宋体"/>
                <w:b/>
                <w:bCs/>
                <w:color w:val="000000"/>
                <w:sz w:val="24"/>
                <w:szCs w:val="24"/>
                <w:lang w:val="en-US" w:eastAsia="zh-CN"/>
              </w:rPr>
            </w:pPr>
          </w:p>
          <w:p w14:paraId="47B3AD64">
            <w:pPr>
              <w:spacing w:line="400" w:lineRule="exact"/>
              <w:ind w:left="1969" w:leftChars="182" w:hanging="1587" w:hangingChars="756"/>
              <w:rPr>
                <w:rFonts w:ascii="宋体"/>
                <w:color w:val="000000"/>
                <w:szCs w:val="21"/>
              </w:rPr>
            </w:pPr>
          </w:p>
        </w:tc>
      </w:tr>
    </w:tbl>
    <w:p w14:paraId="12938CC7">
      <w:pPr>
        <w:rPr>
          <w:rFonts w:hint="default" w:ascii="楷体_GB2312" w:eastAsia="黑体"/>
          <w:color w:val="000000"/>
          <w:lang w:val="en-US" w:eastAsia="zh-CN"/>
        </w:rPr>
      </w:pPr>
      <w:r>
        <w:rPr>
          <w:rFonts w:hint="eastAsia" w:eastAsia="黑体"/>
          <w:color w:val="000000"/>
          <w:sz w:val="32"/>
        </w:rPr>
        <w:t>三、</w:t>
      </w:r>
      <w:r>
        <w:rPr>
          <w:rFonts w:hint="eastAsia" w:eastAsia="黑体"/>
          <w:color w:val="000000"/>
          <w:sz w:val="32"/>
          <w:lang w:val="en-US" w:eastAsia="zh-CN"/>
        </w:rPr>
        <w:t>前期成果</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214" w:hRule="atLeast"/>
          <w:jc w:val="center"/>
        </w:trPr>
        <w:tc>
          <w:tcPr>
            <w:tcW w:w="9540" w:type="dxa"/>
          </w:tcPr>
          <w:p w14:paraId="496C8591">
            <w:pPr>
              <w:spacing w:line="400" w:lineRule="exact"/>
              <w:ind w:left="74" w:right="74" w:firstLine="391"/>
              <w:jc w:val="left"/>
              <w:rPr>
                <w:rFonts w:ascii="宋体"/>
                <w:color w:val="000000"/>
                <w:sz w:val="24"/>
                <w:szCs w:val="24"/>
              </w:rPr>
            </w:pPr>
            <w:r>
              <w:rPr>
                <w:rFonts w:hint="eastAsia" w:ascii="宋体"/>
                <w:color w:val="000000"/>
                <w:sz w:val="24"/>
                <w:szCs w:val="24"/>
                <w:lang w:val="en-US" w:eastAsia="zh-CN"/>
              </w:rPr>
              <w:t>前期成果：与数据表中的符合条件相对应</w:t>
            </w:r>
            <w:r>
              <w:rPr>
                <w:rFonts w:hint="eastAsia" w:ascii="宋体"/>
                <w:color w:val="000000"/>
                <w:sz w:val="24"/>
                <w:szCs w:val="24"/>
              </w:rPr>
              <w:t xml:space="preserve">。 </w:t>
            </w:r>
          </w:p>
          <w:p w14:paraId="30DCD90C">
            <w:pPr>
              <w:numPr>
                <w:ilvl w:val="0"/>
                <w:numId w:val="0"/>
              </w:numPr>
              <w:spacing w:line="400" w:lineRule="exact"/>
              <w:ind w:right="74" w:rightChars="0"/>
              <w:jc w:val="left"/>
              <w:rPr>
                <w:rFonts w:hint="eastAsia" w:ascii="宋体"/>
                <w:color w:val="000000"/>
                <w:sz w:val="24"/>
                <w:szCs w:val="24"/>
              </w:rPr>
            </w:pPr>
          </w:p>
        </w:tc>
      </w:tr>
    </w:tbl>
    <w:p w14:paraId="6073EFB9">
      <w:pPr>
        <w:ind w:left="71" w:right="71" w:firstLine="391"/>
        <w:jc w:val="left"/>
        <w:rPr>
          <w:rFonts w:ascii="楷体" w:hAnsi="楷体" w:eastAsia="楷体"/>
          <w:b/>
          <w:bCs/>
          <w:color w:val="000000"/>
          <w:sz w:val="24"/>
          <w:szCs w:val="24"/>
        </w:rPr>
      </w:pPr>
      <w:r>
        <w:rPr>
          <w:rFonts w:hint="eastAsia" w:ascii="楷体" w:hAnsi="楷体" w:eastAsia="楷体"/>
          <w:b/>
          <w:bCs/>
          <w:color w:val="000000"/>
          <w:sz w:val="24"/>
          <w:szCs w:val="24"/>
        </w:rPr>
        <w:t>说明：前期相关代表性研究成果限报5项，注明作者、成果名称、形式（如论文、专著、研究报告等）</w:t>
      </w:r>
      <w:r>
        <w:rPr>
          <w:rFonts w:hint="eastAsia" w:ascii="楷体" w:hAnsi="楷体" w:eastAsia="楷体"/>
          <w:b/>
          <w:bCs/>
          <w:color w:val="000000"/>
          <w:sz w:val="24"/>
          <w:szCs w:val="24"/>
          <w:lang w:eastAsia="zh-CN"/>
        </w:rPr>
        <w:t>、</w:t>
      </w:r>
      <w:r>
        <w:rPr>
          <w:rFonts w:hint="eastAsia" w:ascii="楷体" w:hAnsi="楷体" w:eastAsia="楷体"/>
          <w:b/>
          <w:bCs/>
          <w:color w:val="000000"/>
          <w:sz w:val="24"/>
          <w:szCs w:val="24"/>
        </w:rPr>
        <w:t>发表刊物或出版社名称、发表或出版时间等信息。与本课题无关的成果不能作为前期成果填写；合作者注明作者排序。</w:t>
      </w:r>
    </w:p>
    <w:p w14:paraId="0EF3D5C9">
      <w:pPr>
        <w:rPr>
          <w:rFonts w:hint="eastAsia" w:eastAsia="黑体"/>
          <w:color w:val="000000"/>
          <w:sz w:val="32"/>
        </w:rPr>
      </w:pPr>
      <w:r>
        <w:rPr>
          <w:rFonts w:hint="eastAsia" w:eastAsia="黑体"/>
          <w:color w:val="000000"/>
          <w:sz w:val="32"/>
        </w:rPr>
        <w:br w:type="page"/>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7"/>
        <w:gridCol w:w="1713"/>
        <w:gridCol w:w="1854"/>
        <w:gridCol w:w="3675"/>
      </w:tblGrid>
      <w:tr w14:paraId="3A3F04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05" w:hRule="atLeast"/>
          <w:jc w:val="center"/>
        </w:trPr>
        <w:tc>
          <w:tcPr>
            <w:tcW w:w="1077" w:type="dxa"/>
            <w:vAlign w:val="center"/>
          </w:tcPr>
          <w:p w14:paraId="1B8567AA">
            <w:pPr>
              <w:jc w:val="center"/>
              <w:rPr>
                <w:rFonts w:ascii="宋体"/>
                <w:b/>
                <w:bCs w:val="0"/>
                <w:color w:val="000000"/>
                <w:sz w:val="24"/>
                <w:szCs w:val="22"/>
              </w:rPr>
            </w:pPr>
            <w:r>
              <w:rPr>
                <w:rFonts w:hint="eastAsia" w:ascii="宋体"/>
                <w:b/>
                <w:bCs w:val="0"/>
                <w:color w:val="000000"/>
                <w:sz w:val="24"/>
                <w:szCs w:val="22"/>
              </w:rPr>
              <w:t>序号</w:t>
            </w:r>
          </w:p>
        </w:tc>
        <w:tc>
          <w:tcPr>
            <w:tcW w:w="1713" w:type="dxa"/>
            <w:vAlign w:val="center"/>
          </w:tcPr>
          <w:p w14:paraId="0BC2C734">
            <w:pPr>
              <w:jc w:val="center"/>
              <w:rPr>
                <w:rFonts w:ascii="宋体"/>
                <w:b/>
                <w:bCs w:val="0"/>
                <w:color w:val="000000"/>
                <w:sz w:val="24"/>
                <w:szCs w:val="22"/>
              </w:rPr>
            </w:pPr>
            <w:r>
              <w:rPr>
                <w:rFonts w:hint="eastAsia" w:ascii="宋体"/>
                <w:b/>
                <w:bCs w:val="0"/>
                <w:color w:val="000000"/>
                <w:sz w:val="24"/>
                <w:szCs w:val="22"/>
              </w:rPr>
              <w:t>经费开支科目</w:t>
            </w:r>
          </w:p>
        </w:tc>
        <w:tc>
          <w:tcPr>
            <w:tcW w:w="1854" w:type="dxa"/>
            <w:vAlign w:val="center"/>
          </w:tcPr>
          <w:p w14:paraId="781F29FC">
            <w:pPr>
              <w:jc w:val="center"/>
              <w:rPr>
                <w:rFonts w:hint="default" w:ascii="宋体" w:eastAsia="宋体"/>
                <w:b/>
                <w:bCs w:val="0"/>
                <w:color w:val="000000"/>
                <w:sz w:val="24"/>
                <w:szCs w:val="22"/>
                <w:lang w:val="en-US" w:eastAsia="zh-CN"/>
              </w:rPr>
            </w:pPr>
            <w:r>
              <w:rPr>
                <w:rFonts w:hint="eastAsia" w:ascii="宋体"/>
                <w:b/>
                <w:bCs w:val="0"/>
                <w:color w:val="000000"/>
                <w:sz w:val="24"/>
                <w:szCs w:val="22"/>
                <w:lang w:val="en-US" w:eastAsia="zh-CN"/>
              </w:rPr>
              <w:t>金额（万元）</w:t>
            </w:r>
          </w:p>
        </w:tc>
        <w:tc>
          <w:tcPr>
            <w:tcW w:w="3675" w:type="dxa"/>
            <w:vAlign w:val="center"/>
          </w:tcPr>
          <w:p w14:paraId="383786B3">
            <w:pPr>
              <w:jc w:val="center"/>
              <w:rPr>
                <w:rFonts w:hint="default" w:ascii="宋体" w:eastAsia="宋体"/>
                <w:b/>
                <w:bCs w:val="0"/>
                <w:color w:val="000000"/>
                <w:sz w:val="24"/>
                <w:szCs w:val="22"/>
                <w:lang w:val="en-US" w:eastAsia="zh-CN"/>
              </w:rPr>
            </w:pPr>
            <w:r>
              <w:rPr>
                <w:rFonts w:hint="eastAsia" w:ascii="宋体"/>
                <w:b/>
                <w:bCs w:val="0"/>
                <w:color w:val="000000"/>
                <w:sz w:val="24"/>
                <w:szCs w:val="22"/>
                <w:lang w:val="en-US" w:eastAsia="zh-CN"/>
              </w:rPr>
              <w:t>经费使用说明</w:t>
            </w:r>
          </w:p>
        </w:tc>
      </w:tr>
      <w:tr w14:paraId="02DD66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87" w:hRule="atLeast"/>
          <w:jc w:val="center"/>
        </w:trPr>
        <w:tc>
          <w:tcPr>
            <w:tcW w:w="1077" w:type="dxa"/>
            <w:vAlign w:val="center"/>
          </w:tcPr>
          <w:p w14:paraId="7B02D0A3">
            <w:pPr>
              <w:jc w:val="center"/>
              <w:rPr>
                <w:rFonts w:hint="default" w:ascii="宋体" w:eastAsia="宋体"/>
                <w:b/>
                <w:color w:val="000000"/>
                <w:sz w:val="24"/>
                <w:szCs w:val="22"/>
                <w:lang w:val="en-US" w:eastAsia="zh-CN"/>
              </w:rPr>
            </w:pPr>
            <w:r>
              <w:rPr>
                <w:rFonts w:hint="eastAsia" w:ascii="宋体"/>
                <w:b/>
                <w:color w:val="000000"/>
                <w:sz w:val="24"/>
                <w:szCs w:val="22"/>
                <w:lang w:val="en-US" w:eastAsia="zh-CN"/>
              </w:rPr>
              <w:t>1.</w:t>
            </w:r>
          </w:p>
        </w:tc>
        <w:tc>
          <w:tcPr>
            <w:tcW w:w="1713" w:type="dxa"/>
            <w:vAlign w:val="center"/>
          </w:tcPr>
          <w:p w14:paraId="149FCF01">
            <w:pPr>
              <w:jc w:val="center"/>
              <w:rPr>
                <w:rFonts w:hint="eastAsia" w:ascii="宋体" w:eastAsia="宋体"/>
                <w:color w:val="000000"/>
                <w:sz w:val="24"/>
                <w:szCs w:val="22"/>
                <w:lang w:val="en-US" w:eastAsia="zh-CN"/>
              </w:rPr>
            </w:pPr>
            <w:r>
              <w:rPr>
                <w:rFonts w:hint="eastAsia" w:ascii="宋体"/>
                <w:color w:val="000000"/>
                <w:sz w:val="24"/>
                <w:szCs w:val="22"/>
                <w:lang w:val="en-US" w:eastAsia="zh-CN"/>
              </w:rPr>
              <w:t>业务费</w:t>
            </w:r>
          </w:p>
        </w:tc>
        <w:tc>
          <w:tcPr>
            <w:tcW w:w="1854" w:type="dxa"/>
            <w:vAlign w:val="center"/>
          </w:tcPr>
          <w:p w14:paraId="17C64FD3">
            <w:pPr>
              <w:jc w:val="center"/>
              <w:rPr>
                <w:rFonts w:ascii="宋体"/>
                <w:color w:val="000000"/>
                <w:sz w:val="24"/>
                <w:szCs w:val="22"/>
              </w:rPr>
            </w:pPr>
          </w:p>
        </w:tc>
        <w:tc>
          <w:tcPr>
            <w:tcW w:w="3675" w:type="dxa"/>
            <w:vAlign w:val="center"/>
          </w:tcPr>
          <w:p w14:paraId="51C6BD29">
            <w:pPr>
              <w:jc w:val="center"/>
              <w:rPr>
                <w:rFonts w:ascii="宋体"/>
                <w:color w:val="000000"/>
                <w:sz w:val="24"/>
                <w:szCs w:val="22"/>
              </w:rPr>
            </w:pPr>
          </w:p>
        </w:tc>
      </w:tr>
      <w:tr w14:paraId="5D086E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39" w:hRule="atLeast"/>
          <w:jc w:val="center"/>
        </w:trPr>
        <w:tc>
          <w:tcPr>
            <w:tcW w:w="1077" w:type="dxa"/>
            <w:shd w:val="clear" w:color="auto" w:fill="auto"/>
            <w:vAlign w:val="center"/>
          </w:tcPr>
          <w:p w14:paraId="6B85BD4B">
            <w:pPr>
              <w:jc w:val="center"/>
              <w:rPr>
                <w:rFonts w:ascii="宋体" w:hAnsi="Times New Roman" w:eastAsia="宋体" w:cs="Times New Roman"/>
                <w:b/>
                <w:color w:val="000000"/>
                <w:kern w:val="2"/>
                <w:sz w:val="24"/>
                <w:szCs w:val="22"/>
                <w:lang w:val="en-US" w:eastAsia="zh-CN" w:bidi="ar-SA"/>
              </w:rPr>
            </w:pPr>
            <w:r>
              <w:rPr>
                <w:rFonts w:hint="eastAsia" w:ascii="宋体"/>
                <w:b/>
                <w:color w:val="000000"/>
                <w:sz w:val="24"/>
                <w:szCs w:val="22"/>
              </w:rPr>
              <w:t>2</w:t>
            </w:r>
          </w:p>
        </w:tc>
        <w:tc>
          <w:tcPr>
            <w:tcW w:w="1713" w:type="dxa"/>
            <w:shd w:val="clear" w:color="auto" w:fill="auto"/>
            <w:vAlign w:val="center"/>
          </w:tcPr>
          <w:p w14:paraId="2330C62B">
            <w:pPr>
              <w:jc w:val="center"/>
              <w:rPr>
                <w:rFonts w:ascii="宋体" w:hAnsi="Times New Roman" w:eastAsia="宋体" w:cs="Times New Roman"/>
                <w:color w:val="000000"/>
                <w:kern w:val="2"/>
                <w:sz w:val="24"/>
                <w:szCs w:val="22"/>
                <w:lang w:val="en-US" w:eastAsia="zh-CN" w:bidi="ar-SA"/>
              </w:rPr>
            </w:pPr>
            <w:r>
              <w:rPr>
                <w:rFonts w:hint="eastAsia" w:ascii="宋体"/>
                <w:color w:val="000000"/>
                <w:sz w:val="24"/>
                <w:szCs w:val="22"/>
              </w:rPr>
              <w:t>劳务费</w:t>
            </w:r>
          </w:p>
        </w:tc>
        <w:tc>
          <w:tcPr>
            <w:tcW w:w="1854" w:type="dxa"/>
            <w:vAlign w:val="center"/>
          </w:tcPr>
          <w:p w14:paraId="7839C644">
            <w:pPr>
              <w:rPr>
                <w:rFonts w:ascii="宋体"/>
                <w:color w:val="000000"/>
                <w:sz w:val="24"/>
                <w:szCs w:val="22"/>
              </w:rPr>
            </w:pPr>
          </w:p>
        </w:tc>
        <w:tc>
          <w:tcPr>
            <w:tcW w:w="3675" w:type="dxa"/>
            <w:vAlign w:val="center"/>
          </w:tcPr>
          <w:p w14:paraId="67432D67">
            <w:pPr>
              <w:rPr>
                <w:rFonts w:ascii="宋体"/>
                <w:color w:val="000000"/>
                <w:sz w:val="24"/>
                <w:szCs w:val="22"/>
              </w:rPr>
            </w:pPr>
          </w:p>
        </w:tc>
      </w:tr>
      <w:tr w14:paraId="06D98BF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05" w:hRule="atLeast"/>
          <w:jc w:val="center"/>
        </w:trPr>
        <w:tc>
          <w:tcPr>
            <w:tcW w:w="1077" w:type="dxa"/>
            <w:shd w:val="clear" w:color="auto" w:fill="auto"/>
            <w:vAlign w:val="center"/>
          </w:tcPr>
          <w:p w14:paraId="0C82CCC0">
            <w:pPr>
              <w:jc w:val="center"/>
              <w:rPr>
                <w:rFonts w:ascii="宋体" w:hAnsi="Times New Roman" w:eastAsia="宋体" w:cs="Times New Roman"/>
                <w:b/>
                <w:color w:val="000000"/>
                <w:kern w:val="2"/>
                <w:sz w:val="24"/>
                <w:szCs w:val="22"/>
                <w:lang w:val="en-US" w:eastAsia="zh-CN" w:bidi="ar-SA"/>
              </w:rPr>
            </w:pPr>
            <w:r>
              <w:rPr>
                <w:rFonts w:hint="eastAsia" w:ascii="宋体"/>
                <w:b/>
                <w:color w:val="000000"/>
                <w:sz w:val="24"/>
                <w:szCs w:val="22"/>
              </w:rPr>
              <w:t>3</w:t>
            </w:r>
          </w:p>
        </w:tc>
        <w:tc>
          <w:tcPr>
            <w:tcW w:w="1713" w:type="dxa"/>
            <w:shd w:val="clear" w:color="auto" w:fill="auto"/>
            <w:vAlign w:val="center"/>
          </w:tcPr>
          <w:p w14:paraId="7F27EC7E">
            <w:pPr>
              <w:jc w:val="center"/>
              <w:rPr>
                <w:rFonts w:ascii="宋体" w:hAnsi="Times New Roman" w:eastAsia="宋体" w:cs="Times New Roman"/>
                <w:color w:val="000000"/>
                <w:kern w:val="2"/>
                <w:sz w:val="24"/>
                <w:szCs w:val="22"/>
                <w:lang w:val="en-US" w:eastAsia="zh-CN" w:bidi="ar-SA"/>
              </w:rPr>
            </w:pPr>
            <w:r>
              <w:rPr>
                <w:rFonts w:hint="eastAsia" w:ascii="宋体"/>
                <w:color w:val="000000"/>
                <w:sz w:val="24"/>
                <w:szCs w:val="22"/>
              </w:rPr>
              <w:t>设备费</w:t>
            </w:r>
          </w:p>
        </w:tc>
        <w:tc>
          <w:tcPr>
            <w:tcW w:w="1854" w:type="dxa"/>
            <w:vAlign w:val="center"/>
          </w:tcPr>
          <w:p w14:paraId="2EAD3703">
            <w:pPr>
              <w:rPr>
                <w:rFonts w:ascii="宋体"/>
                <w:color w:val="000000"/>
                <w:sz w:val="24"/>
                <w:szCs w:val="22"/>
              </w:rPr>
            </w:pPr>
          </w:p>
        </w:tc>
        <w:tc>
          <w:tcPr>
            <w:tcW w:w="3675" w:type="dxa"/>
            <w:vAlign w:val="center"/>
          </w:tcPr>
          <w:p w14:paraId="40A36A2B">
            <w:pPr>
              <w:rPr>
                <w:rFonts w:ascii="宋体"/>
                <w:color w:val="000000"/>
                <w:sz w:val="24"/>
                <w:szCs w:val="22"/>
              </w:rPr>
            </w:pPr>
          </w:p>
        </w:tc>
      </w:tr>
      <w:tr w14:paraId="2D90AF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23" w:hRule="atLeast"/>
          <w:jc w:val="center"/>
        </w:trPr>
        <w:tc>
          <w:tcPr>
            <w:tcW w:w="1077" w:type="dxa"/>
            <w:shd w:val="clear" w:color="auto" w:fill="auto"/>
            <w:vAlign w:val="center"/>
          </w:tcPr>
          <w:p w14:paraId="453EC50E">
            <w:pPr>
              <w:jc w:val="center"/>
              <w:rPr>
                <w:rFonts w:hint="eastAsia" w:ascii="宋体" w:eastAsia="宋体"/>
                <w:b/>
                <w:color w:val="000000"/>
                <w:sz w:val="24"/>
                <w:szCs w:val="22"/>
                <w:lang w:val="en-US" w:eastAsia="zh-CN"/>
              </w:rPr>
            </w:pPr>
            <w:r>
              <w:rPr>
                <w:rFonts w:hint="eastAsia" w:ascii="宋体"/>
                <w:b/>
                <w:color w:val="000000"/>
                <w:sz w:val="24"/>
                <w:szCs w:val="22"/>
                <w:lang w:val="en-US" w:eastAsia="zh-CN"/>
              </w:rPr>
              <w:t>合计</w:t>
            </w:r>
          </w:p>
        </w:tc>
        <w:tc>
          <w:tcPr>
            <w:tcW w:w="7242" w:type="dxa"/>
            <w:gridSpan w:val="3"/>
            <w:shd w:val="clear" w:color="auto" w:fill="auto"/>
            <w:vAlign w:val="center"/>
          </w:tcPr>
          <w:p w14:paraId="68F4CB1A">
            <w:pPr>
              <w:rPr>
                <w:rFonts w:ascii="宋体"/>
                <w:color w:val="000000"/>
                <w:sz w:val="24"/>
                <w:szCs w:val="22"/>
              </w:rPr>
            </w:pPr>
          </w:p>
        </w:tc>
      </w:tr>
    </w:tbl>
    <w:p w14:paraId="54E0D359">
      <w:pPr>
        <w:ind w:left="71" w:right="71" w:firstLine="391"/>
        <w:jc w:val="left"/>
        <w:rPr>
          <w:rFonts w:hint="eastAsia" w:ascii="楷体" w:hAnsi="楷体" w:eastAsia="楷体"/>
          <w:b/>
          <w:bCs/>
          <w:color w:val="000000"/>
          <w:sz w:val="24"/>
          <w:szCs w:val="24"/>
        </w:rPr>
      </w:pPr>
      <w:r>
        <w:rPr>
          <w:rFonts w:hint="eastAsia" w:ascii="楷体" w:hAnsi="楷体" w:eastAsia="楷体"/>
          <w:b/>
          <w:bCs/>
          <w:color w:val="000000"/>
          <w:sz w:val="24"/>
          <w:szCs w:val="24"/>
        </w:rPr>
        <w:t>注：经费开支参见《</w:t>
      </w:r>
      <w:r>
        <w:rPr>
          <w:rFonts w:hint="eastAsia" w:ascii="楷体" w:hAnsi="楷体" w:eastAsia="楷体"/>
          <w:b/>
          <w:bCs/>
          <w:color w:val="000000"/>
          <w:sz w:val="24"/>
          <w:szCs w:val="24"/>
          <w:lang w:val="en-US" w:eastAsia="zh-CN"/>
        </w:rPr>
        <w:t>衢州学院科研项目和经费管理办法（修订）》（衢院科〔2023〕1号）。</w:t>
      </w:r>
    </w:p>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2C43143"/>
    <w:rsid w:val="053E0E1A"/>
    <w:rsid w:val="0C657BEF"/>
    <w:rsid w:val="12160DEC"/>
    <w:rsid w:val="16172223"/>
    <w:rsid w:val="2091421F"/>
    <w:rsid w:val="42DD6DD4"/>
    <w:rsid w:val="43557A4B"/>
    <w:rsid w:val="46C02522"/>
    <w:rsid w:val="4FC42895"/>
    <w:rsid w:val="4FEF61CF"/>
    <w:rsid w:val="504A59D9"/>
    <w:rsid w:val="58794D4C"/>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8054C5"/>
    <w:rsid w:val="77E61E27"/>
    <w:rsid w:val="7CDE3806"/>
    <w:rsid w:val="7D3DD057"/>
    <w:rsid w:val="7EA7136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4</Pages>
  <Words>711</Words>
  <Characters>721</Characters>
  <Lines>26</Lines>
  <Paragraphs>7</Paragraphs>
  <TotalTime>10</TotalTime>
  <ScaleCrop>false</ScaleCrop>
  <LinksUpToDate>false</LinksUpToDate>
  <CharactersWithSpaces>722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萱</cp:lastModifiedBy>
  <cp:lastPrinted>2026-05-01T09:49:00Z</cp:lastPrinted>
  <dcterms:modified xsi:type="dcterms:W3CDTF">2026-07-27T05:23:54Z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E0365F29E7A2C7B25E25CA69E52FDFB7_43</vt:lpwstr>
  </property>
  <property fmtid="{D5CDD505-2E9C-101B-9397-08002B2CF9AE}" pid="4" name="KSOTemplateDocerSaveRecord">
    <vt:lpwstr>eyJoZGlkIjoiZTYxOGUyYzM2ZDg2NTA4OWRiMzgzMTc4NDMwZDIyODgiLCJ1c2VySWQiOiI1NjU4NDQxOTMifQ==</vt:lpwstr>
  </property>
</Properties>
</file>